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2EFD9" w:themeColor="accent6" w:themeTint="33"/>
  <w:body>
    <w:p w14:paraId="5CBC69C0" w14:textId="6AFE7C1B" w:rsidR="00EE122D" w:rsidRDefault="005143F3">
      <w:r w:rsidRPr="005143F3">
        <w:rPr>
          <w:noProof/>
          <w:shd w:val="clear" w:color="auto" w:fill="C5E0B3" w:themeFill="accent6" w:themeFillTint="66"/>
        </w:rPr>
        <w:drawing>
          <wp:inline distT="0" distB="0" distL="0" distR="0" wp14:anchorId="3ED82F14" wp14:editId="15C9CBF5">
            <wp:extent cx="2622654" cy="37994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17" t="4454" r="5066" b="4021"/>
                    <a:stretch/>
                  </pic:blipFill>
                  <pic:spPr bwMode="auto">
                    <a:xfrm>
                      <a:off x="0" y="0"/>
                      <a:ext cx="2651883" cy="3841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27E793" w14:textId="39F5FCAE" w:rsidR="00C55E3D" w:rsidRDefault="00EE122D">
      <w:r>
        <w:rPr>
          <w:noProof/>
        </w:rPr>
        <w:drawing>
          <wp:inline distT="0" distB="0" distL="0" distR="0" wp14:anchorId="612CC39B" wp14:editId="575EB790">
            <wp:extent cx="2648607" cy="19864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5729" cy="2006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27FFC" w14:textId="79E8FDF7" w:rsidR="00BB57BE" w:rsidRDefault="00BB57BE">
      <w:r>
        <w:rPr>
          <w:noProof/>
        </w:rPr>
        <w:drawing>
          <wp:inline distT="0" distB="0" distL="0" distR="0" wp14:anchorId="3A371830" wp14:editId="33D409FA">
            <wp:extent cx="2938775" cy="1649506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660" cy="165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3D88D" w14:textId="63E39A9C" w:rsidR="00BB57BE" w:rsidRPr="00975520" w:rsidRDefault="000A056A" w:rsidP="00756D31">
      <w:pPr>
        <w:pBdr>
          <w:bottom w:val="single" w:sz="6" w:space="1" w:color="auto"/>
        </w:pBdr>
        <w:jc w:val="center"/>
        <w:rPr>
          <w:sz w:val="18"/>
          <w:szCs w:val="18"/>
        </w:rPr>
      </w:pPr>
      <w:r w:rsidRPr="00975520">
        <w:rPr>
          <w:sz w:val="18"/>
          <w:szCs w:val="18"/>
        </w:rPr>
        <w:t>Глобальная карта-схема террористических нападений (за период 1970—2015 годов)</w:t>
      </w:r>
    </w:p>
    <w:p w14:paraId="300FD630" w14:textId="247E21C7" w:rsidR="00BB57BE" w:rsidRPr="00975520" w:rsidRDefault="00975520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5E29CC6" wp14:editId="2C6D3164">
            <wp:extent cx="2699239" cy="3665313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947"/>
                    <a:stretch/>
                  </pic:blipFill>
                  <pic:spPr bwMode="auto">
                    <a:xfrm>
                      <a:off x="0" y="0"/>
                      <a:ext cx="2738498" cy="37186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355413" w14:textId="18E71A45" w:rsidR="00BB57BE" w:rsidRPr="00975520" w:rsidRDefault="00BB57BE">
      <w:pPr>
        <w:rPr>
          <w:lang w:val="en-US"/>
        </w:rPr>
      </w:pPr>
    </w:p>
    <w:p w14:paraId="74E799D6" w14:textId="2A6953B9" w:rsidR="00BB57BE" w:rsidRPr="00975520" w:rsidRDefault="00BB57BE">
      <w:pPr>
        <w:rPr>
          <w:lang w:val="en-US"/>
        </w:rPr>
      </w:pPr>
    </w:p>
    <w:p w14:paraId="25BDA90A" w14:textId="780AAD63" w:rsidR="000A056A" w:rsidRPr="00975520" w:rsidRDefault="000A056A">
      <w:pPr>
        <w:rPr>
          <w:lang w:val="en-US"/>
        </w:rPr>
      </w:pPr>
    </w:p>
    <w:p w14:paraId="4CAA971D" w14:textId="47741FF5" w:rsidR="000A056A" w:rsidRPr="00975520" w:rsidRDefault="000A056A">
      <w:pPr>
        <w:rPr>
          <w:lang w:val="en-US"/>
        </w:rPr>
      </w:pPr>
    </w:p>
    <w:p w14:paraId="12A836F2" w14:textId="5A508AE6" w:rsidR="00BB57BE" w:rsidRPr="00975520" w:rsidRDefault="00BB57BE">
      <w:pPr>
        <w:rPr>
          <w:lang w:val="en-US"/>
        </w:rPr>
      </w:pPr>
    </w:p>
    <w:p w14:paraId="62454220" w14:textId="4B932A2C" w:rsidR="000A056A" w:rsidRDefault="00AE2745" w:rsidP="00BB57BE">
      <w:pPr>
        <w:jc w:val="center"/>
        <w:rPr>
          <w:b/>
          <w:bCs/>
          <w:noProof/>
          <w:sz w:val="58"/>
          <w:szCs w:val="58"/>
        </w:rPr>
      </w:pPr>
      <w:r>
        <w:rPr>
          <w:b/>
          <w:bCs/>
          <w:noProof/>
          <w:sz w:val="58"/>
          <w:szCs w:val="58"/>
        </w:rPr>
        <w:drawing>
          <wp:inline distT="0" distB="0" distL="0" distR="0" wp14:anchorId="0D73553D" wp14:editId="7D3ED5C7">
            <wp:extent cx="3258904" cy="90467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8475" b="89831" l="4941" r="89647">
                                  <a14:foregroundMark x1="7765" y1="40678" x2="7765" y2="40678"/>
                                  <a14:foregroundMark x1="7745" y1="44068" x2="4941" y2="53390"/>
                                  <a14:foregroundMark x1="8000" y1="43220" x2="7745" y2="44068"/>
                                  <a14:foregroundMark x1="46009" y1="39212" x2="46218" y2="38976"/>
                                  <a14:foregroundMark x1="44976" y1="40374" x2="45319" y2="39988"/>
                                  <a14:foregroundMark x1="43907" y1="41578" x2="44525" y2="40882"/>
                                  <a14:foregroundMark x1="42447" y1="43220" x2="43840" y2="41653"/>
                                  <a14:foregroundMark x1="40941" y1="44915" x2="42447" y2="43220"/>
                                  <a14:foregroundMark x1="61882" y1="50847" x2="61882" y2="50847"/>
                                  <a14:foregroundMark x1="69647" y1="50847" x2="69647" y2="50847"/>
                                  <a14:foregroundMark x1="78353" y1="50847" x2="77882" y2="65254"/>
                                  <a14:foregroundMark x1="26353" y1="44915" x2="26353" y2="44915"/>
                                  <a14:foregroundMark x1="46353" y1="46610" x2="46353" y2="46610"/>
                                  <a14:foregroundMark x1="53176" y1="45763" x2="53176" y2="45763"/>
                                  <a14:foregroundMark x1="44706" y1="45763" x2="44706" y2="45763"/>
                                  <a14:foregroundMark x1="45412" y1="43220" x2="45412" y2="43220"/>
                                  <a14:foregroundMark x1="45176" y1="45763" x2="45176" y2="45763"/>
                                  <a14:foregroundMark x1="44941" y1="46610" x2="45176" y2="45763"/>
                                  <a14:foregroundMark x1="44706" y1="47458" x2="44706" y2="47458"/>
                                  <a14:foregroundMark x1="44706" y1="46610" x2="44706" y2="46610"/>
                                  <a14:foregroundMark x1="44471" y1="45763" x2="44471" y2="45763"/>
                                  <a14:foregroundMark x1="44706" y1="45763" x2="44706" y2="45763"/>
                                  <a14:foregroundMark x1="44706" y1="45763" x2="44706" y2="45763"/>
                                  <a14:foregroundMark x1="44706" y1="45763" x2="44706" y2="45763"/>
                                  <a14:foregroundMark x1="44706" y1="44068" x2="44706" y2="44068"/>
                                  <a14:foregroundMark x1="44941" y1="44068" x2="44941" y2="44068"/>
                                  <a14:foregroundMark x1="45412" y1="43220" x2="45412" y2="43220"/>
                                  <a14:foregroundMark x1="45412" y1="42373" x2="45412" y2="42373"/>
                                  <a14:foregroundMark x1="44941" y1="44068" x2="44941" y2="44068"/>
                                  <a14:foregroundMark x1="12706" y1="31356" x2="12706" y2="31356"/>
                                  <a14:foregroundMark x1="12471" y1="30508" x2="12471" y2="30508"/>
                                  <a14:foregroundMark x1="12471" y1="30508" x2="12471" y2="30508"/>
                                  <a14:foregroundMark x1="13176" y1="27119" x2="13176" y2="27119"/>
                                  <a14:foregroundMark x1="13412" y1="27119" x2="13412" y2="27119"/>
                                  <a14:foregroundMark x1="13412" y1="27119" x2="13882" y2="22881"/>
                                  <a14:foregroundMark x1="13412" y1="26271" x2="13412" y2="26271"/>
                                  <a14:foregroundMark x1="13412" y1="27966" x2="13412" y2="27966"/>
                                  <a14:foregroundMark x1="13412" y1="27966" x2="13412" y2="27966"/>
                                  <a14:foregroundMark x1="13412" y1="27966" x2="13412" y2="27966"/>
                                  <a14:foregroundMark x1="13412" y1="27966" x2="13647" y2="27119"/>
                                  <a14:foregroundMark x1="12235" y1="35593" x2="12235" y2="35593"/>
                                  <a14:backgroundMark x1="90824" y1="74576" x2="90824" y2="74576"/>
                                  <a14:backgroundMark x1="91529" y1="66949" x2="91529" y2="66949"/>
                                  <a14:backgroundMark x1="48941" y1="37288" x2="53647" y2="37288"/>
                                  <a14:backgroundMark x1="46353" y1="38136" x2="46353" y2="38136"/>
                                  <a14:backgroundMark x1="46353" y1="38136" x2="49412" y2="36441"/>
                                  <a14:backgroundMark x1="45412" y1="42373" x2="45647" y2="36441"/>
                                  <a14:backgroundMark x1="44642" y1="42373" x2="44941" y2="36441"/>
                                  <a14:backgroundMark x1="44599" y1="43220" x2="44642" y2="42373"/>
                                  <a14:backgroundMark x1="44556" y1="44068" x2="44599" y2="43220"/>
                                  <a14:backgroundMark x1="44471" y1="45763" x2="44556" y2="44068"/>
                                  <a14:backgroundMark x1="45740" y1="39831" x2="45412" y2="39831"/>
                                  <a14:backgroundMark x1="46118" y1="39831" x2="45876" y2="39831"/>
                                  <a14:backgroundMark x1="43765" y1="42373" x2="44000" y2="40678"/>
                                  <a14:backgroundMark x1="11765" y1="38983" x2="11765" y2="38983"/>
                                  <a14:backgroundMark x1="11294" y1="40678" x2="11294" y2="40678"/>
                                  <a14:backgroundMark x1="10118" y1="44068" x2="10118" y2="44068"/>
                                  <a14:backgroundMark x1="16706" y1="12712" x2="16706" y2="12712"/>
                                  <a14:backgroundMark x1="16000" y1="39831" x2="16000" y2="39831"/>
                                  <a14:backgroundMark x1="15529" y1="44068" x2="15529" y2="44068"/>
                                  <a14:backgroundMark x1="13412" y1="57627" x2="13412" y2="57627"/>
                                  <a14:backgroundMark x1="19294" y1="43220" x2="19294" y2="43220"/>
                                  <a14:backgroundMark x1="30824" y1="46610" x2="30824" y2="46610"/>
                                  <a14:backgroundMark x1="32471" y1="42373" x2="32471" y2="42373"/>
                                  <a14:backgroundMark x1="32471" y1="64407" x2="32471" y2="64407"/>
                                  <a14:backgroundMark x1="16706" y1="62712" x2="16706" y2="62712"/>
                                  <a14:backgroundMark x1="17176" y1="61017" x2="17176" y2="61017"/>
                                  <a14:backgroundMark x1="14118" y1="27119" x2="14118" y2="27119"/>
                                  <a14:backgroundMark x1="22588" y1="41525" x2="22588" y2="41525"/>
                                  <a14:backgroundMark x1="61412" y1="65254" x2="61412" y2="65254"/>
                                  <a14:backgroundMark x1="46118" y1="38983" x2="46118" y2="38983"/>
                                  <a14:backgroundMark x1="44941" y1="40678" x2="44941" y2="40678"/>
                                  <a14:backgroundMark x1="43529" y1="43220" x2="43529" y2="43220"/>
                                  <a14:backgroundMark x1="34588" y1="45763" x2="34588" y2="45763"/>
                                  <a14:backgroundMark x1="13647" y1="32203" x2="13647" y2="32203"/>
                                  <a14:backgroundMark x1="12941" y1="33898" x2="12941" y2="33898"/>
                                  <a14:backgroundMark x1="12000" y1="35593" x2="12000" y2="3559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5612" cy="909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82C1B" w14:textId="77777777" w:rsidR="00AE2745" w:rsidRDefault="00AE2745" w:rsidP="00BB57BE">
      <w:pPr>
        <w:jc w:val="center"/>
        <w:rPr>
          <w:b/>
          <w:bCs/>
          <w:noProof/>
          <w:sz w:val="58"/>
          <w:szCs w:val="58"/>
        </w:rPr>
      </w:pPr>
    </w:p>
    <w:p w14:paraId="6D0BCF62" w14:textId="4551E47A" w:rsidR="000A056A" w:rsidRDefault="00AE2745" w:rsidP="00AE2745">
      <w:pPr>
        <w:rPr>
          <w:b/>
          <w:bCs/>
          <w:noProof/>
          <w:sz w:val="58"/>
          <w:szCs w:val="58"/>
        </w:rPr>
      </w:pPr>
      <w:r>
        <w:rPr>
          <w:b/>
          <w:bCs/>
          <w:noProof/>
          <w:sz w:val="58"/>
          <w:szCs w:val="58"/>
        </w:rPr>
        <w:drawing>
          <wp:inline distT="0" distB="0" distL="0" distR="0" wp14:anchorId="71B7051B" wp14:editId="131C9BD6">
            <wp:extent cx="2654289" cy="1955260"/>
            <wp:effectExtent l="95250" t="76200" r="89535" b="65468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-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4517" cy="196279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76570493" w14:textId="77777777" w:rsidR="00AE2745" w:rsidRPr="00756D31" w:rsidRDefault="00AE2745" w:rsidP="00BB57BE">
      <w:pPr>
        <w:jc w:val="center"/>
        <w:rPr>
          <w:b/>
          <w:bCs/>
          <w:noProof/>
          <w:color w:val="FF0000"/>
          <w:sz w:val="44"/>
          <w:szCs w:val="44"/>
        </w:rPr>
      </w:pPr>
    </w:p>
    <w:p w14:paraId="55859536" w14:textId="01A0B309" w:rsidR="000A056A" w:rsidRPr="00AE2745" w:rsidRDefault="00C55E3D" w:rsidP="00BB57BE">
      <w:pPr>
        <w:jc w:val="center"/>
        <w:rPr>
          <w:rFonts w:cstheme="minorHAnsi"/>
          <w:b/>
          <w:bCs/>
          <w:color w:val="FF0000"/>
          <w:sz w:val="32"/>
          <w:szCs w:val="32"/>
        </w:rPr>
      </w:pPr>
      <w:r w:rsidRPr="00AE2745">
        <w:rPr>
          <w:rFonts w:cstheme="minorHAnsi"/>
          <w:b/>
          <w:bCs/>
          <w:color w:val="FF0000"/>
          <w:sz w:val="32"/>
          <w:szCs w:val="32"/>
        </w:rPr>
        <w:t>Статья 205 УК РФ Террористический акт</w:t>
      </w:r>
    </w:p>
    <w:p w14:paraId="0D010BF5" w14:textId="77777777" w:rsidR="00C55E3D" w:rsidRDefault="00C55E3D" w:rsidP="00C55E3D">
      <w:pPr>
        <w:rPr>
          <w:sz w:val="32"/>
          <w:szCs w:val="32"/>
        </w:rPr>
      </w:pPr>
    </w:p>
    <w:p w14:paraId="012717B7" w14:textId="25E54D25" w:rsidR="00C55E3D" w:rsidRDefault="00C55E3D" w:rsidP="00756D31">
      <w:pPr>
        <w:pStyle w:val="a4"/>
        <w:numPr>
          <w:ilvl w:val="0"/>
          <w:numId w:val="7"/>
        </w:numPr>
        <w:spacing w:after="0"/>
      </w:pPr>
      <w:r>
        <w:t xml:space="preserve">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тяжких последствий, в целях дестабилизации деятельности органов власти или международных организаций либо воздействия на принятие ими решений, а также угроза совершения указанных действий в тех же целях - наказываются лишением свободы на срок от 10 до 15 лет. </w:t>
      </w:r>
    </w:p>
    <w:p w14:paraId="4A9D7DFD" w14:textId="1637E4E4" w:rsidR="00C55E3D" w:rsidRDefault="00C55E3D" w:rsidP="00756D31">
      <w:pPr>
        <w:pStyle w:val="a4"/>
        <w:numPr>
          <w:ilvl w:val="0"/>
          <w:numId w:val="7"/>
        </w:numPr>
        <w:spacing w:after="0"/>
      </w:pPr>
      <w:r>
        <w:t>Те же деяния: а) совершенные группой лиц по предварительному сговору или организованной группой; б) повлекшие по неосторожности смерть человека; в) повлекшие причинение значительного имущественного ущерба либо наступление иных тяжких последствий, - наказываются лишением свободы на срок от 12 до 20 лет.</w:t>
      </w:r>
    </w:p>
    <w:p w14:paraId="42D57A43" w14:textId="6EB29FE7" w:rsidR="00C55E3D" w:rsidRDefault="00C55E3D" w:rsidP="00C55E3D">
      <w:pPr>
        <w:spacing w:after="0"/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</w:p>
    <w:p w14:paraId="43FB6483" w14:textId="392332FD" w:rsidR="00C55E3D" w:rsidRDefault="00C55E3D" w:rsidP="00C55E3D">
      <w:pPr>
        <w:pStyle w:val="a3"/>
        <w:spacing w:before="60" w:beforeAutospacing="0" w:after="60" w:afterAutospacing="0"/>
        <w:ind w:firstLine="686"/>
        <w:jc w:val="center"/>
        <w:rPr>
          <w:sz w:val="28"/>
          <w:szCs w:val="28"/>
          <w:u w:val="single"/>
        </w:rPr>
      </w:pPr>
    </w:p>
    <w:p w14:paraId="1667D51A" w14:textId="77777777" w:rsidR="00756D31" w:rsidRDefault="00756D31" w:rsidP="00C55E3D">
      <w:pPr>
        <w:pStyle w:val="a3"/>
        <w:spacing w:before="60" w:beforeAutospacing="0" w:after="60" w:afterAutospacing="0"/>
        <w:ind w:firstLine="686"/>
        <w:jc w:val="center"/>
        <w:rPr>
          <w:sz w:val="28"/>
          <w:szCs w:val="28"/>
          <w:u w:val="single"/>
        </w:rPr>
      </w:pPr>
    </w:p>
    <w:p w14:paraId="357E8237" w14:textId="77777777" w:rsidR="00C55E3D" w:rsidRDefault="00C55E3D" w:rsidP="00C55E3D">
      <w:pPr>
        <w:pStyle w:val="a3"/>
        <w:spacing w:before="60" w:beforeAutospacing="0" w:after="60" w:afterAutospacing="0"/>
        <w:ind w:firstLine="686"/>
        <w:jc w:val="center"/>
        <w:rPr>
          <w:sz w:val="28"/>
          <w:szCs w:val="28"/>
          <w:u w:val="single"/>
        </w:rPr>
      </w:pPr>
    </w:p>
    <w:p w14:paraId="6863874B" w14:textId="2714BD65" w:rsidR="00C55E3D" w:rsidRPr="00AE2745" w:rsidRDefault="00C55E3D" w:rsidP="00C55E3D">
      <w:pPr>
        <w:pStyle w:val="a3"/>
        <w:spacing w:before="60" w:beforeAutospacing="0" w:after="60" w:afterAutospacing="0"/>
        <w:ind w:firstLine="686"/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</w:rPr>
      </w:pPr>
      <w:r w:rsidRPr="00AE2745">
        <w:rPr>
          <w:rFonts w:asciiTheme="minorHAnsi" w:hAnsiTheme="minorHAnsi" w:cstheme="minorHAnsi"/>
          <w:b/>
          <w:bCs/>
          <w:color w:val="FF0000"/>
          <w:sz w:val="32"/>
          <w:szCs w:val="32"/>
        </w:rPr>
        <w:t xml:space="preserve">Если стрельба застала </w:t>
      </w:r>
      <w:r w:rsidR="00272C55" w:rsidRPr="00AE2745">
        <w:rPr>
          <w:rFonts w:asciiTheme="minorHAnsi" w:hAnsiTheme="minorHAnsi" w:cstheme="minorHAnsi"/>
          <w:b/>
          <w:bCs/>
          <w:color w:val="FF0000"/>
          <w:sz w:val="32"/>
          <w:szCs w:val="32"/>
        </w:rPr>
        <w:t>вас</w:t>
      </w:r>
      <w:r w:rsidRPr="00AE2745">
        <w:rPr>
          <w:rFonts w:asciiTheme="minorHAnsi" w:hAnsiTheme="minorHAnsi" w:cstheme="minorHAnsi"/>
          <w:b/>
          <w:bCs/>
          <w:color w:val="FF0000"/>
          <w:sz w:val="32"/>
          <w:szCs w:val="32"/>
        </w:rPr>
        <w:t xml:space="preserve"> </w:t>
      </w:r>
      <w:proofErr w:type="gramStart"/>
      <w:r w:rsidRPr="00AE2745">
        <w:rPr>
          <w:rFonts w:asciiTheme="minorHAnsi" w:hAnsiTheme="minorHAnsi" w:cstheme="minorHAnsi"/>
          <w:b/>
          <w:bCs/>
          <w:color w:val="FF0000"/>
          <w:sz w:val="32"/>
          <w:szCs w:val="32"/>
        </w:rPr>
        <w:t>на  улице</w:t>
      </w:r>
      <w:proofErr w:type="gramEnd"/>
    </w:p>
    <w:p w14:paraId="24ED3E2E" w14:textId="77777777" w:rsidR="00C55E3D" w:rsidRPr="00C55E3D" w:rsidRDefault="00C55E3D" w:rsidP="00C55E3D">
      <w:pPr>
        <w:pStyle w:val="a3"/>
        <w:spacing w:before="60" w:beforeAutospacing="0" w:after="60" w:afterAutospacing="0"/>
        <w:ind w:firstLine="686"/>
        <w:jc w:val="center"/>
        <w:rPr>
          <w:rFonts w:asciiTheme="minorHAnsi" w:hAnsiTheme="minorHAnsi" w:cstheme="minorHAnsi"/>
          <w:color w:val="FF0000"/>
          <w:sz w:val="32"/>
          <w:szCs w:val="32"/>
        </w:rPr>
      </w:pPr>
    </w:p>
    <w:p w14:paraId="4D4A45C0" w14:textId="38E53541" w:rsidR="00C55E3D" w:rsidRPr="00C55E3D" w:rsidRDefault="00756D31" w:rsidP="00756D31">
      <w:pPr>
        <w:pStyle w:val="a3"/>
        <w:numPr>
          <w:ilvl w:val="0"/>
          <w:numId w:val="1"/>
        </w:numPr>
        <w:tabs>
          <w:tab w:val="clear" w:pos="1600"/>
          <w:tab w:val="num" w:pos="456"/>
        </w:tabs>
        <w:spacing w:before="0" w:beforeAutospacing="0" w:after="0" w:afterAutospacing="0"/>
        <w:ind w:left="741" w:hanging="342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С</w:t>
      </w:r>
      <w:r w:rsidR="00C55E3D" w:rsidRPr="00C55E3D">
        <w:rPr>
          <w:rFonts w:asciiTheme="minorHAnsi" w:hAnsiTheme="minorHAnsi" w:cstheme="minorHAnsi"/>
          <w:sz w:val="22"/>
          <w:szCs w:val="22"/>
        </w:rPr>
        <w:t>разу  же</w:t>
      </w:r>
      <w:proofErr w:type="gramEnd"/>
      <w:r w:rsidR="00C55E3D" w:rsidRPr="00C55E3D">
        <w:rPr>
          <w:rFonts w:asciiTheme="minorHAnsi" w:hAnsiTheme="minorHAnsi" w:cstheme="minorHAnsi"/>
          <w:sz w:val="22"/>
          <w:szCs w:val="22"/>
        </w:rPr>
        <w:t>  лягте  и осмотритесь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562BA1B" w14:textId="343EF329" w:rsidR="00C55E3D" w:rsidRPr="00C55E3D" w:rsidRDefault="00C55E3D" w:rsidP="00756D31">
      <w:pPr>
        <w:pStyle w:val="a3"/>
        <w:numPr>
          <w:ilvl w:val="0"/>
          <w:numId w:val="1"/>
        </w:numPr>
        <w:tabs>
          <w:tab w:val="clear" w:pos="1600"/>
          <w:tab w:val="num" w:pos="456"/>
        </w:tabs>
        <w:ind w:left="741" w:hanging="342"/>
        <w:rPr>
          <w:rFonts w:asciiTheme="minorHAnsi" w:hAnsiTheme="minorHAnsi" w:cstheme="minorHAnsi"/>
          <w:sz w:val="22"/>
          <w:szCs w:val="22"/>
        </w:rPr>
      </w:pPr>
      <w:r w:rsidRPr="00C55E3D">
        <w:rPr>
          <w:rFonts w:asciiTheme="minorHAnsi" w:hAnsiTheme="minorHAnsi" w:cstheme="minorHAnsi"/>
          <w:sz w:val="22"/>
          <w:szCs w:val="22"/>
        </w:rPr>
        <w:t xml:space="preserve"> </w:t>
      </w:r>
      <w:r w:rsidR="00756D31">
        <w:rPr>
          <w:rFonts w:asciiTheme="minorHAnsi" w:hAnsiTheme="minorHAnsi" w:cstheme="minorHAnsi"/>
          <w:sz w:val="22"/>
          <w:szCs w:val="22"/>
        </w:rPr>
        <w:t>В</w:t>
      </w:r>
      <w:r w:rsidRPr="00C55E3D">
        <w:rPr>
          <w:rFonts w:asciiTheme="minorHAnsi" w:hAnsiTheme="minorHAnsi" w:cstheme="minorHAnsi"/>
          <w:sz w:val="22"/>
          <w:szCs w:val="22"/>
        </w:rPr>
        <w:t>ыберите ближайшее укрытие и проберитесь к нему, не поднимаясь в полный рост</w:t>
      </w:r>
      <w:r w:rsidR="00756D31">
        <w:rPr>
          <w:rFonts w:asciiTheme="minorHAnsi" w:hAnsiTheme="minorHAnsi" w:cstheme="minorHAnsi"/>
          <w:sz w:val="22"/>
          <w:szCs w:val="22"/>
        </w:rPr>
        <w:t>.</w:t>
      </w:r>
    </w:p>
    <w:p w14:paraId="278A721B" w14:textId="782035BE" w:rsidR="00C55E3D" w:rsidRPr="00C55E3D" w:rsidRDefault="00756D31" w:rsidP="00756D31">
      <w:pPr>
        <w:pStyle w:val="a3"/>
        <w:numPr>
          <w:ilvl w:val="0"/>
          <w:numId w:val="1"/>
        </w:numPr>
        <w:tabs>
          <w:tab w:val="clear" w:pos="1600"/>
          <w:tab w:val="num" w:pos="456"/>
        </w:tabs>
        <w:ind w:left="741" w:hanging="3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П</w:t>
      </w:r>
      <w:r w:rsidR="00C55E3D" w:rsidRPr="00C55E3D">
        <w:rPr>
          <w:rFonts w:asciiTheme="minorHAnsi" w:hAnsiTheme="minorHAnsi" w:cstheme="minorHAnsi"/>
          <w:sz w:val="22"/>
          <w:szCs w:val="22"/>
        </w:rPr>
        <w:t xml:space="preserve">ри первой возможности спрячьтесь в подъезде жилого дома, подземном переходе и </w:t>
      </w:r>
      <w:proofErr w:type="gramStart"/>
      <w:r w:rsidR="00C55E3D" w:rsidRPr="00C55E3D">
        <w:rPr>
          <w:rFonts w:asciiTheme="minorHAnsi" w:hAnsiTheme="minorHAnsi" w:cstheme="minorHAnsi"/>
          <w:sz w:val="22"/>
          <w:szCs w:val="22"/>
        </w:rPr>
        <w:t>т.д.</w:t>
      </w:r>
      <w:r>
        <w:rPr>
          <w:rFonts w:asciiTheme="minorHAnsi" w:hAnsiTheme="minorHAnsi" w:cstheme="minorHAnsi"/>
          <w:sz w:val="22"/>
          <w:szCs w:val="22"/>
        </w:rPr>
        <w:t>.</w:t>
      </w:r>
      <w:proofErr w:type="gramEnd"/>
    </w:p>
    <w:p w14:paraId="0548368D" w14:textId="0A8A8BC2" w:rsidR="00C55E3D" w:rsidRPr="00C55E3D" w:rsidRDefault="00C55E3D" w:rsidP="00756D31">
      <w:pPr>
        <w:pStyle w:val="a3"/>
        <w:numPr>
          <w:ilvl w:val="0"/>
          <w:numId w:val="1"/>
        </w:numPr>
        <w:tabs>
          <w:tab w:val="clear" w:pos="1600"/>
          <w:tab w:val="num" w:pos="456"/>
        </w:tabs>
        <w:ind w:left="741" w:hanging="342"/>
        <w:rPr>
          <w:rFonts w:asciiTheme="minorHAnsi" w:hAnsiTheme="minorHAnsi" w:cstheme="minorHAnsi"/>
          <w:sz w:val="22"/>
          <w:szCs w:val="22"/>
        </w:rPr>
      </w:pPr>
      <w:r w:rsidRPr="00C55E3D">
        <w:rPr>
          <w:rFonts w:asciiTheme="minorHAnsi" w:hAnsiTheme="minorHAnsi" w:cstheme="minorHAnsi"/>
          <w:sz w:val="22"/>
          <w:szCs w:val="22"/>
        </w:rPr>
        <w:t xml:space="preserve"> </w:t>
      </w:r>
      <w:r w:rsidR="00756D31">
        <w:rPr>
          <w:rFonts w:asciiTheme="minorHAnsi" w:hAnsiTheme="minorHAnsi" w:cstheme="minorHAnsi"/>
          <w:sz w:val="22"/>
          <w:szCs w:val="22"/>
        </w:rPr>
        <w:t>Д</w:t>
      </w:r>
      <w:r w:rsidRPr="00C55E3D">
        <w:rPr>
          <w:rFonts w:asciiTheme="minorHAnsi" w:hAnsiTheme="minorHAnsi" w:cstheme="minorHAnsi"/>
          <w:sz w:val="22"/>
          <w:szCs w:val="22"/>
        </w:rPr>
        <w:t>ождитесь окончания перестрелки</w:t>
      </w:r>
      <w:r w:rsidR="00756D31">
        <w:rPr>
          <w:rFonts w:asciiTheme="minorHAnsi" w:hAnsiTheme="minorHAnsi" w:cstheme="minorHAnsi"/>
          <w:sz w:val="22"/>
          <w:szCs w:val="22"/>
        </w:rPr>
        <w:t>.</w:t>
      </w:r>
    </w:p>
    <w:p w14:paraId="3E61704D" w14:textId="41035D5F" w:rsidR="00C55E3D" w:rsidRPr="00C55E3D" w:rsidRDefault="00756D31" w:rsidP="00756D31">
      <w:pPr>
        <w:pStyle w:val="a3"/>
        <w:numPr>
          <w:ilvl w:val="0"/>
          <w:numId w:val="1"/>
        </w:numPr>
        <w:tabs>
          <w:tab w:val="clear" w:pos="1600"/>
          <w:tab w:val="num" w:pos="456"/>
        </w:tabs>
        <w:spacing w:after="0" w:afterAutospacing="0"/>
        <w:ind w:left="741" w:hanging="3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П</w:t>
      </w:r>
      <w:r w:rsidR="00C55E3D" w:rsidRPr="00C55E3D">
        <w:rPr>
          <w:rFonts w:asciiTheme="minorHAnsi" w:hAnsiTheme="minorHAnsi" w:cstheme="minorHAnsi"/>
          <w:sz w:val="22"/>
          <w:szCs w:val="22"/>
        </w:rPr>
        <w:t xml:space="preserve">римите   меры   </w:t>
      </w:r>
      <w:proofErr w:type="gramStart"/>
      <w:r w:rsidR="00C55E3D" w:rsidRPr="00C55E3D">
        <w:rPr>
          <w:rFonts w:asciiTheme="minorHAnsi" w:hAnsiTheme="minorHAnsi" w:cstheme="minorHAnsi"/>
          <w:sz w:val="22"/>
          <w:szCs w:val="22"/>
        </w:rPr>
        <w:t>по  спасению</w:t>
      </w:r>
      <w:proofErr w:type="gramEnd"/>
      <w:r w:rsidR="00C55E3D" w:rsidRPr="00C55E3D">
        <w:rPr>
          <w:rFonts w:asciiTheme="minorHAnsi" w:hAnsiTheme="minorHAnsi" w:cstheme="minorHAnsi"/>
          <w:sz w:val="22"/>
          <w:szCs w:val="22"/>
        </w:rPr>
        <w:t>   детей, при   необходимости прикройте их своим телом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B1E12D7" w14:textId="16C67365" w:rsidR="00C55E3D" w:rsidRPr="00C55E3D" w:rsidRDefault="00C55E3D" w:rsidP="00756D31">
      <w:pPr>
        <w:pStyle w:val="a3"/>
        <w:numPr>
          <w:ilvl w:val="0"/>
          <w:numId w:val="1"/>
        </w:numPr>
        <w:tabs>
          <w:tab w:val="clear" w:pos="1600"/>
          <w:tab w:val="num" w:pos="456"/>
        </w:tabs>
        <w:spacing w:before="0" w:beforeAutospacing="0" w:after="0" w:afterAutospacing="0"/>
        <w:ind w:left="741" w:hanging="342"/>
        <w:rPr>
          <w:rFonts w:asciiTheme="minorHAnsi" w:hAnsiTheme="minorHAnsi" w:cstheme="minorHAnsi"/>
          <w:sz w:val="22"/>
          <w:szCs w:val="22"/>
        </w:rPr>
      </w:pPr>
      <w:r w:rsidRPr="00C55E3D">
        <w:rPr>
          <w:rFonts w:asciiTheme="minorHAnsi" w:hAnsiTheme="minorHAnsi" w:cstheme="minorHAnsi"/>
          <w:sz w:val="22"/>
          <w:szCs w:val="22"/>
        </w:rPr>
        <w:t xml:space="preserve">По   возможности   сообщите   о   происшедшем   сотрудникам милиции. </w:t>
      </w:r>
    </w:p>
    <w:p w14:paraId="7B28D440" w14:textId="3157C122" w:rsidR="00C55E3D" w:rsidRDefault="00C55E3D" w:rsidP="00C55E3D">
      <w:pPr>
        <w:spacing w:after="0"/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</w:p>
    <w:p w14:paraId="1B62FCA7" w14:textId="16F983C4" w:rsidR="00272C55" w:rsidRDefault="00272C55" w:rsidP="00C55E3D">
      <w:pPr>
        <w:spacing w:after="0"/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</w:p>
    <w:p w14:paraId="2C7130BB" w14:textId="5BEBA822" w:rsidR="00272C55" w:rsidRDefault="00272C55" w:rsidP="00C55E3D">
      <w:pPr>
        <w:spacing w:after="0"/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</w:p>
    <w:p w14:paraId="4FD96BB0" w14:textId="7D40BF1B" w:rsidR="00272C55" w:rsidRDefault="00AE2745" w:rsidP="00C55E3D">
      <w:pPr>
        <w:spacing w:after="0"/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  <w:r w:rsidRPr="00272C55">
        <w:rPr>
          <w:noProof/>
        </w:rPr>
        <w:drawing>
          <wp:anchor distT="0" distB="0" distL="114300" distR="114300" simplePos="0" relativeHeight="251659264" behindDoc="1" locked="0" layoutInCell="1" allowOverlap="1" wp14:anchorId="67CA8C15" wp14:editId="33579269">
            <wp:simplePos x="0" y="0"/>
            <wp:positionH relativeFrom="column">
              <wp:posOffset>1275080</wp:posOffset>
            </wp:positionH>
            <wp:positionV relativeFrom="page">
              <wp:posOffset>4939515</wp:posOffset>
            </wp:positionV>
            <wp:extent cx="1538605" cy="537845"/>
            <wp:effectExtent l="19050" t="76200" r="23495" b="71755"/>
            <wp:wrapTight wrapText="bothSides">
              <wp:wrapPolygon edited="0">
                <wp:start x="2572" y="-1177"/>
                <wp:lineTo x="-583" y="1097"/>
                <wp:lineTo x="-233" y="13297"/>
                <wp:lineTo x="9896" y="10923"/>
                <wp:lineTo x="9581" y="18672"/>
                <wp:lineTo x="19863" y="21635"/>
                <wp:lineTo x="20929" y="21385"/>
                <wp:lineTo x="21624" y="8173"/>
                <wp:lineTo x="21427" y="1310"/>
                <wp:lineTo x="14344" y="-2402"/>
                <wp:lineTo x="4971" y="-1740"/>
                <wp:lineTo x="2572" y="-1177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81143">
                      <a:off x="0" y="0"/>
                      <a:ext cx="1538605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0A622C" w14:textId="5FC96187" w:rsidR="00272C55" w:rsidRDefault="00272C55" w:rsidP="00C55E3D">
      <w:pPr>
        <w:spacing w:after="0"/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</w:p>
    <w:p w14:paraId="625825C1" w14:textId="3A58A413" w:rsidR="00272C55" w:rsidRDefault="00272C55" w:rsidP="00C55E3D">
      <w:pPr>
        <w:spacing w:after="0"/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</w:p>
    <w:p w14:paraId="125B7DBB" w14:textId="7932E025" w:rsidR="00272C55" w:rsidRDefault="00272C55" w:rsidP="00C55E3D">
      <w:pPr>
        <w:spacing w:after="0"/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</w:p>
    <w:p w14:paraId="3B90326C" w14:textId="52638489" w:rsidR="00272C55" w:rsidRDefault="00272C55" w:rsidP="00C55E3D">
      <w:pPr>
        <w:spacing w:after="0"/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</w:p>
    <w:p w14:paraId="49E83F06" w14:textId="5BF53DC4" w:rsidR="00272C55" w:rsidRDefault="00272C55" w:rsidP="00C55E3D">
      <w:pPr>
        <w:spacing w:after="0"/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</w:p>
    <w:p w14:paraId="79547DE1" w14:textId="272F4E44" w:rsidR="00272C55" w:rsidRDefault="00272C55" w:rsidP="00C55E3D">
      <w:pPr>
        <w:spacing w:after="0"/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</w:p>
    <w:p w14:paraId="51FB0366" w14:textId="21F3A717" w:rsidR="00272C55" w:rsidRDefault="00272C55" w:rsidP="00C55E3D">
      <w:pPr>
        <w:spacing w:after="0"/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</w:p>
    <w:p w14:paraId="7DF454E0" w14:textId="77777777" w:rsidR="00272C55" w:rsidRDefault="00272C55" w:rsidP="00272C55"/>
    <w:p w14:paraId="5587D671" w14:textId="2866FAF9" w:rsidR="00272C55" w:rsidRDefault="00272C55" w:rsidP="00272C55"/>
    <w:p w14:paraId="11B6E299" w14:textId="3921DE61" w:rsidR="00756D31" w:rsidRDefault="00756D31" w:rsidP="00272C55">
      <w:pPr>
        <w:rPr>
          <w:sz w:val="12"/>
          <w:szCs w:val="12"/>
        </w:rPr>
      </w:pPr>
    </w:p>
    <w:p w14:paraId="635CF30C" w14:textId="7FE4FBF5" w:rsidR="00564DD9" w:rsidRDefault="00564DD9" w:rsidP="00272C55">
      <w:pPr>
        <w:rPr>
          <w:sz w:val="12"/>
          <w:szCs w:val="12"/>
        </w:rPr>
      </w:pPr>
    </w:p>
    <w:p w14:paraId="0EA2D5BA" w14:textId="77777777" w:rsidR="00564DD9" w:rsidRPr="00564DD9" w:rsidRDefault="00564DD9" w:rsidP="00272C55">
      <w:pPr>
        <w:rPr>
          <w:sz w:val="2"/>
          <w:szCs w:val="2"/>
        </w:rPr>
      </w:pPr>
    </w:p>
    <w:p w14:paraId="6DA66B8E" w14:textId="035774B7" w:rsidR="00272C55" w:rsidRDefault="00272C55" w:rsidP="00272C55">
      <w:pPr>
        <w:jc w:val="center"/>
        <w:rPr>
          <w:b/>
          <w:bCs/>
          <w:color w:val="FF0000"/>
          <w:sz w:val="32"/>
          <w:szCs w:val="32"/>
        </w:rPr>
      </w:pPr>
      <w:r w:rsidRPr="00AE2745">
        <w:rPr>
          <w:b/>
          <w:bCs/>
          <w:color w:val="FF0000"/>
          <w:sz w:val="32"/>
          <w:szCs w:val="32"/>
        </w:rPr>
        <w:t>Если вы оказались в заложниках у террористов</w:t>
      </w:r>
    </w:p>
    <w:p w14:paraId="4D2546F4" w14:textId="77777777" w:rsidR="00AE2745" w:rsidRPr="00AE2745" w:rsidRDefault="00AE2745" w:rsidP="00272C55">
      <w:pPr>
        <w:jc w:val="center"/>
        <w:rPr>
          <w:b/>
          <w:bCs/>
        </w:rPr>
      </w:pPr>
    </w:p>
    <w:p w14:paraId="587FA0E4" w14:textId="77777777" w:rsidR="00272C55" w:rsidRPr="00272C55" w:rsidRDefault="00272C55" w:rsidP="00272C55">
      <w:pPr>
        <w:pStyle w:val="a4"/>
        <w:numPr>
          <w:ilvl w:val="0"/>
          <w:numId w:val="5"/>
        </w:numPr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  <w:r>
        <w:t xml:space="preserve">Возьмите себя в руки, успокойтесь. </w:t>
      </w:r>
    </w:p>
    <w:p w14:paraId="070C4FD7" w14:textId="77777777" w:rsidR="00272C55" w:rsidRPr="00272C55" w:rsidRDefault="00272C55" w:rsidP="00272C55">
      <w:pPr>
        <w:pStyle w:val="a4"/>
        <w:numPr>
          <w:ilvl w:val="0"/>
          <w:numId w:val="5"/>
        </w:numPr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  <w:r>
        <w:t xml:space="preserve">Не паникуйте. </w:t>
      </w:r>
    </w:p>
    <w:p w14:paraId="3453B750" w14:textId="77777777" w:rsidR="00272C55" w:rsidRPr="00272C55" w:rsidRDefault="00272C55" w:rsidP="00272C55">
      <w:pPr>
        <w:pStyle w:val="a4"/>
        <w:numPr>
          <w:ilvl w:val="0"/>
          <w:numId w:val="5"/>
        </w:numPr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  <w:r>
        <w:t xml:space="preserve">Разговаривайте спокойным голосом. </w:t>
      </w:r>
    </w:p>
    <w:p w14:paraId="0D39BA57" w14:textId="77777777" w:rsidR="00272C55" w:rsidRPr="00272C55" w:rsidRDefault="00272C55" w:rsidP="00272C55">
      <w:pPr>
        <w:pStyle w:val="a4"/>
        <w:numPr>
          <w:ilvl w:val="0"/>
          <w:numId w:val="5"/>
        </w:numPr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  <w:r>
        <w:t xml:space="preserve">Не выказывайте ненависть и пренебрежение к похитителям. </w:t>
      </w:r>
    </w:p>
    <w:p w14:paraId="0A5C3E7B" w14:textId="77777777" w:rsidR="00272C55" w:rsidRPr="00272C55" w:rsidRDefault="00272C55" w:rsidP="00272C55">
      <w:pPr>
        <w:pStyle w:val="a4"/>
        <w:numPr>
          <w:ilvl w:val="0"/>
          <w:numId w:val="5"/>
        </w:numPr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  <w:r>
        <w:t xml:space="preserve">Выполняйте все указания террористов. </w:t>
      </w:r>
    </w:p>
    <w:p w14:paraId="11310F20" w14:textId="77777777" w:rsidR="00272C55" w:rsidRPr="00272C55" w:rsidRDefault="00272C55" w:rsidP="00272C55">
      <w:pPr>
        <w:pStyle w:val="a4"/>
        <w:numPr>
          <w:ilvl w:val="0"/>
          <w:numId w:val="5"/>
        </w:numPr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  <w:r>
        <w:t xml:space="preserve">Не привлекайте внимания террористов своим поведением, не оказывайте активного сопротивления. Это может усугубить ваше положение. </w:t>
      </w:r>
    </w:p>
    <w:p w14:paraId="705C7272" w14:textId="77777777" w:rsidR="00272C55" w:rsidRPr="00272C55" w:rsidRDefault="00272C55" w:rsidP="00272C55">
      <w:pPr>
        <w:pStyle w:val="a4"/>
        <w:numPr>
          <w:ilvl w:val="0"/>
          <w:numId w:val="5"/>
        </w:numPr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  <w:r>
        <w:t xml:space="preserve">Запомните как можно больше информации о террористах (количество, вооружение, как выглядят, особенности внешности, телосложения, акцента, тематика разговора, темперамент, манера поведения). </w:t>
      </w:r>
    </w:p>
    <w:p w14:paraId="6F634B02" w14:textId="77777777" w:rsidR="00272C55" w:rsidRPr="00272C55" w:rsidRDefault="00272C55" w:rsidP="00272C55">
      <w:pPr>
        <w:pStyle w:val="a4"/>
        <w:numPr>
          <w:ilvl w:val="0"/>
          <w:numId w:val="5"/>
        </w:numPr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  <w:r>
        <w:t xml:space="preserve">Постарайтесь определить место своего нахождения (заточения). </w:t>
      </w:r>
    </w:p>
    <w:p w14:paraId="125A2542" w14:textId="2FCDDA90" w:rsidR="00272C55" w:rsidRPr="00272C55" w:rsidRDefault="00AE2745" w:rsidP="00272C55">
      <w:pPr>
        <w:pStyle w:val="a4"/>
        <w:numPr>
          <w:ilvl w:val="0"/>
          <w:numId w:val="5"/>
        </w:numPr>
        <w:rPr>
          <w:b/>
          <w:bCs/>
          <w:sz w:val="16"/>
          <w:szCs w:val="16"/>
          <w14:glow w14:rad="101600">
            <w14:schemeClr w14:val="accent2">
              <w14:alpha w14:val="60000"/>
              <w14:satMod w14:val="175000"/>
            </w14:schemeClr>
          </w14:glow>
        </w:rPr>
      </w:pPr>
      <w:r w:rsidRPr="00272C55">
        <w:rPr>
          <w:noProof/>
        </w:rPr>
        <w:drawing>
          <wp:anchor distT="0" distB="0" distL="114300" distR="114300" simplePos="0" relativeHeight="251660288" behindDoc="1" locked="0" layoutInCell="1" allowOverlap="1" wp14:anchorId="606CEF06" wp14:editId="3E532878">
            <wp:simplePos x="0" y="0"/>
            <wp:positionH relativeFrom="column">
              <wp:posOffset>1791493</wp:posOffset>
            </wp:positionH>
            <wp:positionV relativeFrom="page">
              <wp:posOffset>6351324</wp:posOffset>
            </wp:positionV>
            <wp:extent cx="926465" cy="599440"/>
            <wp:effectExtent l="0" t="76200" r="45085" b="67310"/>
            <wp:wrapTight wrapText="bothSides">
              <wp:wrapPolygon edited="0">
                <wp:start x="-1128" y="-258"/>
                <wp:lineTo x="-689" y="4499"/>
                <wp:lineTo x="7851" y="9554"/>
                <wp:lineTo x="7914" y="10233"/>
                <wp:lineTo x="14192" y="19946"/>
                <wp:lineTo x="16139" y="21597"/>
                <wp:lineTo x="16641" y="22180"/>
                <wp:lineTo x="21478" y="21116"/>
                <wp:lineTo x="22044" y="17524"/>
                <wp:lineTo x="21171" y="-1698"/>
                <wp:lineTo x="16084" y="-3352"/>
                <wp:lineTo x="2830" y="-1128"/>
                <wp:lineTo x="-1128" y="-258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86203">
                      <a:off x="0" y="0"/>
                      <a:ext cx="926465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C55">
        <w:t>Сохраняйте умственную и физическую активность.</w:t>
      </w:r>
    </w:p>
    <w:sectPr w:rsidR="00272C55" w:rsidRPr="00272C55" w:rsidSect="005143F3">
      <w:pgSz w:w="16838" w:h="11906" w:orient="landscape"/>
      <w:pgMar w:top="850" w:right="1134" w:bottom="1701" w:left="1134" w:header="708" w:footer="708" w:gutter="0"/>
      <w:pgBorders w:offsetFrom="page">
        <w:top w:val="thinThickThinSmallGap" w:sz="24" w:space="24" w:color="FFC000" w:themeColor="accent4"/>
        <w:left w:val="thinThickThinSmallGap" w:sz="24" w:space="24" w:color="FFC000" w:themeColor="accent4"/>
        <w:bottom w:val="thinThickThinSmallGap" w:sz="24" w:space="24" w:color="FFC000" w:themeColor="accent4"/>
        <w:right w:val="thinThickThinSmallGap" w:sz="24" w:space="24" w:color="FFC000" w:themeColor="accent4"/>
      </w:pgBorders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A36C4"/>
    <w:multiLevelType w:val="hybridMultilevel"/>
    <w:tmpl w:val="380231B4"/>
    <w:lvl w:ilvl="0" w:tplc="542CB7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14:glow w14:rad="0">
          <w14:srgbClr w14:val="000000"/>
        </w14:glow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95ABB"/>
    <w:multiLevelType w:val="hybridMultilevel"/>
    <w:tmpl w:val="773A8F74"/>
    <w:lvl w:ilvl="0" w:tplc="0419000F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20"/>
        </w:tabs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40"/>
        </w:tabs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60"/>
        </w:tabs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80"/>
        </w:tabs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00"/>
        </w:tabs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20"/>
        </w:tabs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40"/>
        </w:tabs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60"/>
        </w:tabs>
        <w:ind w:left="7360" w:hanging="360"/>
      </w:pPr>
      <w:rPr>
        <w:rFonts w:ascii="Wingdings" w:hAnsi="Wingdings" w:hint="default"/>
      </w:rPr>
    </w:lvl>
  </w:abstractNum>
  <w:abstractNum w:abstractNumId="2" w15:restartNumberingAfterBreak="0">
    <w:nsid w:val="1AB9533F"/>
    <w:multiLevelType w:val="hybridMultilevel"/>
    <w:tmpl w:val="015EF34C"/>
    <w:lvl w:ilvl="0" w:tplc="14428A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42831"/>
    <w:multiLevelType w:val="hybridMultilevel"/>
    <w:tmpl w:val="39A2555E"/>
    <w:lvl w:ilvl="0" w:tplc="625CE4CC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F042D"/>
    <w:multiLevelType w:val="hybridMultilevel"/>
    <w:tmpl w:val="B96ACA1E"/>
    <w:lvl w:ilvl="0" w:tplc="542CB78A">
      <w:start w:val="1"/>
      <w:numFmt w:val="decimal"/>
      <w:lvlText w:val="%1."/>
      <w:lvlJc w:val="left"/>
      <w:pPr>
        <w:ind w:left="919" w:hanging="360"/>
      </w:pPr>
      <w:rPr>
        <w:rFonts w:hint="default"/>
        <w:b w:val="0"/>
        <w:sz w:val="22"/>
        <w14:glow w14:rad="0">
          <w14:srgbClr w14:val="000000"/>
        </w14:glow>
      </w:r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5" w15:restartNumberingAfterBreak="0">
    <w:nsid w:val="68CC2531"/>
    <w:multiLevelType w:val="hybridMultilevel"/>
    <w:tmpl w:val="A4609AC6"/>
    <w:lvl w:ilvl="0" w:tplc="6CFC962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 w15:restartNumberingAfterBreak="0">
    <w:nsid w:val="7D98093E"/>
    <w:multiLevelType w:val="hybridMultilevel"/>
    <w:tmpl w:val="063EF0D8"/>
    <w:lvl w:ilvl="0" w:tplc="0419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722"/>
    <w:rsid w:val="000A056A"/>
    <w:rsid w:val="00272C55"/>
    <w:rsid w:val="005143F3"/>
    <w:rsid w:val="00564DD9"/>
    <w:rsid w:val="0069078F"/>
    <w:rsid w:val="00756D31"/>
    <w:rsid w:val="00975520"/>
    <w:rsid w:val="00A97722"/>
    <w:rsid w:val="00AE2745"/>
    <w:rsid w:val="00BB57BE"/>
    <w:rsid w:val="00C55E3D"/>
    <w:rsid w:val="00D36F78"/>
    <w:rsid w:val="00EE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00ED3"/>
  <w15:chartTrackingRefBased/>
  <w15:docId w15:val="{A42FA0DC-3901-4A1C-A581-57EC837B7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755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55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55E3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755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9755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2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2.wdp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0C0DF-8D91-43CA-B0B5-03DC32292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Щечка</dc:creator>
  <cp:keywords/>
  <dc:description/>
  <cp:lastModifiedBy>Сергей Щечка</cp:lastModifiedBy>
  <cp:revision>6</cp:revision>
  <dcterms:created xsi:type="dcterms:W3CDTF">2023-01-15T08:51:00Z</dcterms:created>
  <dcterms:modified xsi:type="dcterms:W3CDTF">2023-01-15T11:13:00Z</dcterms:modified>
</cp:coreProperties>
</file>