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4641" w:rsidRPr="00106380" w:rsidRDefault="00DD3E80" w:rsidP="00DD3E80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_GoBack"/>
      <w:r w:rsidRPr="0010638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"Перчаточный сок" образуется при работе в хирургических перчатках через</w:t>
      </w:r>
    </w:p>
    <w:p w:rsidR="00983D3F" w:rsidRPr="00106380" w:rsidRDefault="00983D3F" w:rsidP="00983D3F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0638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 первые сутки после гемотрансфузии может быть</w:t>
      </w:r>
    </w:p>
    <w:p w:rsidR="00DD3E80" w:rsidRPr="00106380" w:rsidRDefault="00DD3E80" w:rsidP="00983D3F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0638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 настоящее время основным способом стерилизации шовного материала является</w:t>
      </w:r>
    </w:p>
    <w:p w:rsidR="00983D3F" w:rsidRPr="00106380" w:rsidRDefault="00983D3F" w:rsidP="00983D3F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06380">
        <w:rPr>
          <w:rFonts w:ascii="Times New Roman" w:hAnsi="Times New Roman" w:cs="Times New Roman"/>
          <w:color w:val="000000" w:themeColor="text1"/>
          <w:sz w:val="28"/>
          <w:szCs w:val="28"/>
        </w:rPr>
        <w:t>В сухожаровых шкафах при температуре 180 градусов Цельсия металлические инструменты стерилизуют в течение</w:t>
      </w:r>
    </w:p>
    <w:p w:rsidR="00983D3F" w:rsidRPr="00106380" w:rsidRDefault="00983D3F" w:rsidP="00983D3F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06380">
        <w:rPr>
          <w:rFonts w:ascii="Times New Roman" w:hAnsi="Times New Roman" w:cs="Times New Roman"/>
          <w:color w:val="000000" w:themeColor="text1"/>
          <w:sz w:val="28"/>
          <w:szCs w:val="28"/>
        </w:rPr>
        <w:t>Ватные турунды в носовые ходы вводят</w:t>
      </w:r>
    </w:p>
    <w:p w:rsidR="00983D3F" w:rsidRPr="00106380" w:rsidRDefault="00983D3F" w:rsidP="00983D3F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06380">
        <w:rPr>
          <w:rFonts w:ascii="Times New Roman" w:hAnsi="Times New Roman" w:cs="Times New Roman"/>
          <w:color w:val="000000" w:themeColor="text1"/>
          <w:sz w:val="28"/>
          <w:szCs w:val="28"/>
        </w:rPr>
        <w:t>Вид повязки при растяжении связок в голеностопном суставе</w:t>
      </w:r>
    </w:p>
    <w:p w:rsidR="00983D3F" w:rsidRPr="00106380" w:rsidRDefault="00983D3F" w:rsidP="00983D3F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06380">
        <w:rPr>
          <w:rFonts w:ascii="Times New Roman" w:hAnsi="Times New Roman" w:cs="Times New Roman"/>
          <w:color w:val="000000" w:themeColor="text1"/>
          <w:sz w:val="28"/>
          <w:szCs w:val="28"/>
        </w:rPr>
        <w:t>Влажный холодный компресс необходимо менять с периодичностью</w:t>
      </w:r>
    </w:p>
    <w:p w:rsidR="00DD3E80" w:rsidRPr="00106380" w:rsidRDefault="00DD3E80" w:rsidP="00DD3E80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0638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 положении "лягушки" транспортируют пострадавших с повреждениями</w:t>
      </w:r>
    </w:p>
    <w:p w:rsidR="00DD3E80" w:rsidRPr="00106380" w:rsidRDefault="00DD3E80" w:rsidP="00DD3E80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0638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Взвешивание больного нужно производить при соблюдении следующих условий</w:t>
      </w:r>
    </w:p>
    <w:p w:rsidR="00DD3E80" w:rsidRPr="00106380" w:rsidRDefault="00DD3E80" w:rsidP="00DD3E80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0638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Вид санитарной обработки пациента в тяжелом состоянии перед экстренной операцией</w:t>
      </w:r>
    </w:p>
    <w:p w:rsidR="00DD3E80" w:rsidRPr="00106380" w:rsidRDefault="00DD3E80" w:rsidP="00DD3E80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0638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Вид транспортировки больного выбирает</w:t>
      </w:r>
    </w:p>
    <w:p w:rsidR="00DD3E80" w:rsidRPr="00106380" w:rsidRDefault="00DD3E80" w:rsidP="00DD3E80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0638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Во время внутривенной инъекции сразу после наложения жгута необходимо</w:t>
      </w:r>
    </w:p>
    <w:p w:rsidR="00DD3E80" w:rsidRPr="00106380" w:rsidRDefault="00DD3E80" w:rsidP="00DD3E80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0638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Волосы с операционного поля при плановой операции сбривают</w:t>
      </w:r>
    </w:p>
    <w:p w:rsidR="00DD3E80" w:rsidRPr="00106380" w:rsidRDefault="00DD3E80" w:rsidP="00DD3E80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0638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Гемолитический шок относится к осложнениям</w:t>
      </w:r>
    </w:p>
    <w:p w:rsidR="00DD3E80" w:rsidRPr="00106380" w:rsidRDefault="00DD3E80" w:rsidP="00DD3E80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0638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Генеральная уборка операционной проводится</w:t>
      </w:r>
    </w:p>
    <w:p w:rsidR="00B00BB2" w:rsidRPr="00106380" w:rsidRDefault="00B00BB2" w:rsidP="00B00BB2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06380">
        <w:rPr>
          <w:rFonts w:ascii="Times New Roman" w:hAnsi="Times New Roman" w:cs="Times New Roman"/>
          <w:color w:val="000000" w:themeColor="text1"/>
          <w:sz w:val="28"/>
          <w:szCs w:val="28"/>
        </w:rPr>
        <w:t>Генеральную уборку в палатных отделениях проводят</w:t>
      </w:r>
    </w:p>
    <w:p w:rsidR="00DD3E80" w:rsidRPr="00106380" w:rsidRDefault="00DD3E80" w:rsidP="00DD3E80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0638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Гнойная рана промыта пульсирующей струёй раствора антисептика и дренирована. </w:t>
      </w:r>
      <w:r w:rsidR="00040F94" w:rsidRPr="0010638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Данный вид антисептики является</w:t>
      </w:r>
    </w:p>
    <w:p w:rsidR="00DD3E80" w:rsidRPr="00106380" w:rsidRDefault="00040F94" w:rsidP="00040F94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0638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Группа крови </w:t>
      </w:r>
      <w:r w:rsidR="007057D9" w:rsidRPr="0010638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106380">
        <w:rPr>
          <w:rFonts w:ascii="Times New Roman" w:hAnsi="Times New Roman" w:cs="Times New Roman"/>
          <w:color w:val="000000" w:themeColor="text1"/>
          <w:sz w:val="28"/>
          <w:szCs w:val="28"/>
        </w:rPr>
        <w:t>это набор</w:t>
      </w:r>
    </w:p>
    <w:p w:rsidR="000E3C12" w:rsidRPr="00106380" w:rsidRDefault="000E3C12" w:rsidP="000E3C12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06380">
        <w:rPr>
          <w:rFonts w:ascii="Times New Roman" w:hAnsi="Times New Roman" w:cs="Times New Roman"/>
          <w:color w:val="000000" w:themeColor="text1"/>
          <w:sz w:val="28"/>
          <w:szCs w:val="28"/>
        </w:rPr>
        <w:t>Давящую повязку применяют при</w:t>
      </w:r>
    </w:p>
    <w:p w:rsidR="000E3C12" w:rsidRPr="00106380" w:rsidRDefault="000E3C12" w:rsidP="000E3C12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0638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Для внутривенной инъекции из бикса в стерильный лоток необходимо положить</w:t>
      </w:r>
    </w:p>
    <w:p w:rsidR="00B00BB2" w:rsidRPr="00106380" w:rsidRDefault="00B00BB2" w:rsidP="00B00BB2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0638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Для гигиенической обработки глаз используется</w:t>
      </w:r>
    </w:p>
    <w:p w:rsidR="00B00BB2" w:rsidRPr="00106380" w:rsidRDefault="00B00BB2" w:rsidP="00B00BB2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06380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Для дезинфекции медицинских термометров используют</w:t>
      </w:r>
    </w:p>
    <w:p w:rsidR="00B00BB2" w:rsidRPr="00106380" w:rsidRDefault="00B00BB2" w:rsidP="00B00BB2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06380">
        <w:rPr>
          <w:rFonts w:ascii="Times New Roman" w:hAnsi="Times New Roman" w:cs="Times New Roman"/>
          <w:color w:val="000000" w:themeColor="text1"/>
          <w:sz w:val="28"/>
          <w:szCs w:val="28"/>
        </w:rPr>
        <w:t>Для закапывания капель в нос необходимо голову больного</w:t>
      </w:r>
    </w:p>
    <w:p w:rsidR="000E3C12" w:rsidRPr="00106380" w:rsidRDefault="000E3C12" w:rsidP="00B00BB2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0638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Для измерения длины введения зонда для промывания желудка через рот необходимо</w:t>
      </w:r>
    </w:p>
    <w:p w:rsidR="00B00BB2" w:rsidRPr="00106380" w:rsidRDefault="00B00BB2" w:rsidP="00B00BB2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0638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Для предупреждения раздражения кожу вокруг </w:t>
      </w:r>
      <w:proofErr w:type="spellStart"/>
      <w:r w:rsidRPr="00106380">
        <w:rPr>
          <w:rFonts w:ascii="Times New Roman" w:hAnsi="Times New Roman" w:cs="Times New Roman"/>
          <w:color w:val="000000" w:themeColor="text1"/>
          <w:sz w:val="28"/>
          <w:szCs w:val="28"/>
        </w:rPr>
        <w:t>гастростомы</w:t>
      </w:r>
      <w:proofErr w:type="spellEnd"/>
      <w:r w:rsidRPr="0010638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обрабатывают</w:t>
      </w:r>
    </w:p>
    <w:p w:rsidR="00B00BB2" w:rsidRPr="00106380" w:rsidRDefault="00B00BB2" w:rsidP="00B00BB2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06380">
        <w:rPr>
          <w:rFonts w:ascii="Times New Roman" w:hAnsi="Times New Roman" w:cs="Times New Roman"/>
          <w:color w:val="000000" w:themeColor="text1"/>
          <w:sz w:val="28"/>
          <w:szCs w:val="28"/>
        </w:rPr>
        <w:t>Для промывания ран используется перекись водорода в концентрации</w:t>
      </w:r>
    </w:p>
    <w:p w:rsidR="00B00BB2" w:rsidRPr="00106380" w:rsidRDefault="00B00BB2" w:rsidP="00B00BB2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06380">
        <w:rPr>
          <w:rFonts w:ascii="Times New Roman" w:hAnsi="Times New Roman" w:cs="Times New Roman"/>
          <w:color w:val="000000" w:themeColor="text1"/>
          <w:sz w:val="28"/>
          <w:szCs w:val="28"/>
        </w:rPr>
        <w:t>Для профилактики пролежней применяется</w:t>
      </w:r>
    </w:p>
    <w:p w:rsidR="00B00BB2" w:rsidRPr="00106380" w:rsidRDefault="00B00BB2" w:rsidP="00B00BB2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0638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Для сбора мочи при наличии </w:t>
      </w:r>
      <w:proofErr w:type="spellStart"/>
      <w:r w:rsidRPr="00106380">
        <w:rPr>
          <w:rFonts w:ascii="Times New Roman" w:hAnsi="Times New Roman" w:cs="Times New Roman"/>
          <w:color w:val="000000" w:themeColor="text1"/>
          <w:sz w:val="28"/>
          <w:szCs w:val="28"/>
        </w:rPr>
        <w:t>эпицистостомы</w:t>
      </w:r>
      <w:proofErr w:type="spellEnd"/>
      <w:r w:rsidRPr="0010638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применяют</w:t>
      </w:r>
    </w:p>
    <w:p w:rsidR="000E3C12" w:rsidRPr="00106380" w:rsidRDefault="000E3C12" w:rsidP="000E3C12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0638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Для сбора кала, выходящего из </w:t>
      </w:r>
      <w:proofErr w:type="spellStart"/>
      <w:r w:rsidRPr="0010638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колостомы</w:t>
      </w:r>
      <w:proofErr w:type="spellEnd"/>
      <w:r w:rsidRPr="0010638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применяют</w:t>
      </w:r>
    </w:p>
    <w:p w:rsidR="00CE7EAD" w:rsidRPr="00106380" w:rsidRDefault="00CE7EAD" w:rsidP="000E3C12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0638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 общему уходу за больным относится</w:t>
      </w:r>
    </w:p>
    <w:p w:rsidR="00CE7EAD" w:rsidRPr="00106380" w:rsidRDefault="00CE7EAD" w:rsidP="000E3C12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0638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 специализированному уходу за больным относится</w:t>
      </w:r>
    </w:p>
    <w:p w:rsidR="00CE7EAD" w:rsidRPr="00106380" w:rsidRDefault="00CE7EAD" w:rsidP="000E3C12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0638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Количество закрепляющих туров при наложении бинтовых повязок</w:t>
      </w:r>
    </w:p>
    <w:p w:rsidR="00CE7EAD" w:rsidRPr="00106380" w:rsidRDefault="00CE7EAD" w:rsidP="000E3C12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0638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Количество раствора, вводимое при внутрикожной инъекции</w:t>
      </w:r>
    </w:p>
    <w:p w:rsidR="001B15D5" w:rsidRPr="00106380" w:rsidRDefault="00CE7EAD" w:rsidP="001B15D5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0638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Контроль за качеством </w:t>
      </w:r>
      <w:proofErr w:type="spellStart"/>
      <w:r w:rsidRPr="0010638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предстерилизационной</w:t>
      </w:r>
      <w:proofErr w:type="spellEnd"/>
      <w:r w:rsidRPr="0010638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обработки на предмет полноты удаления остатков крови осуществляют с помощью</w:t>
      </w:r>
    </w:p>
    <w:p w:rsidR="00DC5BAE" w:rsidRPr="00106380" w:rsidRDefault="00DC5BAE" w:rsidP="00DC5BAE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06380">
        <w:rPr>
          <w:rFonts w:ascii="Times New Roman" w:hAnsi="Times New Roman" w:cs="Times New Roman"/>
          <w:color w:val="000000" w:themeColor="text1"/>
          <w:sz w:val="28"/>
          <w:szCs w:val="28"/>
        </w:rPr>
        <w:t>Кровь можно хранить при температуре +4-+6 0</w:t>
      </w:r>
      <w:proofErr w:type="gramStart"/>
      <w:r w:rsidRPr="00106380">
        <w:rPr>
          <w:rFonts w:ascii="Times New Roman" w:hAnsi="Times New Roman" w:cs="Times New Roman"/>
          <w:color w:val="000000" w:themeColor="text1"/>
          <w:sz w:val="28"/>
          <w:szCs w:val="28"/>
        </w:rPr>
        <w:t>С  в</w:t>
      </w:r>
      <w:proofErr w:type="gramEnd"/>
      <w:r w:rsidRPr="0010638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течение</w:t>
      </w:r>
    </w:p>
    <w:p w:rsidR="00DC5BAE" w:rsidRPr="00106380" w:rsidRDefault="00DC5BAE" w:rsidP="00DC5BAE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0638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Кружка </w:t>
      </w:r>
      <w:proofErr w:type="spellStart"/>
      <w:r w:rsidRPr="00106380">
        <w:rPr>
          <w:rFonts w:ascii="Times New Roman" w:hAnsi="Times New Roman" w:cs="Times New Roman"/>
          <w:color w:val="000000" w:themeColor="text1"/>
          <w:sz w:val="28"/>
          <w:szCs w:val="28"/>
        </w:rPr>
        <w:t>Эсмарха</w:t>
      </w:r>
      <w:proofErr w:type="spellEnd"/>
      <w:r w:rsidRPr="0010638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 постановке очистительной клизме располагается</w:t>
      </w:r>
    </w:p>
    <w:p w:rsidR="00DC5BAE" w:rsidRPr="00106380" w:rsidRDefault="00DC5BAE" w:rsidP="00DC5BAE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06380">
        <w:rPr>
          <w:rFonts w:ascii="Times New Roman" w:hAnsi="Times New Roman" w:cs="Times New Roman"/>
          <w:color w:val="000000" w:themeColor="text1"/>
          <w:sz w:val="28"/>
          <w:szCs w:val="28"/>
        </w:rPr>
        <w:t>Кушетку после осмотра больного обрабатывают</w:t>
      </w:r>
    </w:p>
    <w:p w:rsidR="00DC5BAE" w:rsidRPr="00106380" w:rsidRDefault="00DC5BAE" w:rsidP="00DC5BAE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06380">
        <w:rPr>
          <w:rFonts w:ascii="Times New Roman" w:hAnsi="Times New Roman" w:cs="Times New Roman"/>
          <w:color w:val="000000" w:themeColor="text1"/>
          <w:sz w:val="28"/>
          <w:szCs w:val="28"/>
        </w:rPr>
        <w:t>Лежа на спине на щите транспортируют пострадавших с</w:t>
      </w:r>
    </w:p>
    <w:p w:rsidR="001B15D5" w:rsidRPr="00106380" w:rsidRDefault="001B15D5" w:rsidP="001B15D5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0638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Ранними симптомами острого гемолиза являются</w:t>
      </w:r>
    </w:p>
    <w:p w:rsidR="00106380" w:rsidRPr="00106380" w:rsidRDefault="00106380" w:rsidP="001B15D5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06380">
        <w:rPr>
          <w:rFonts w:ascii="Times New Roman" w:hAnsi="Times New Roman" w:cs="Times New Roman"/>
          <w:color w:val="000000" w:themeColor="text1"/>
          <w:sz w:val="28"/>
          <w:szCs w:val="28"/>
        </w:rPr>
        <w:t>Режим физической активности, при котором больной может пов</w:t>
      </w:r>
      <w:r w:rsidRPr="00106380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106380">
        <w:rPr>
          <w:rFonts w:ascii="Times New Roman" w:hAnsi="Times New Roman" w:cs="Times New Roman"/>
          <w:color w:val="000000" w:themeColor="text1"/>
          <w:sz w:val="28"/>
          <w:szCs w:val="28"/>
        </w:rPr>
        <w:t>рачиваться в постели под наблюдением врача и выполнять легкие гимнастические упражнения называется</w:t>
      </w:r>
    </w:p>
    <w:p w:rsidR="001B15D5" w:rsidRPr="00106380" w:rsidRDefault="001B15D5" w:rsidP="001B15D5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0638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Резиновые изделия стерилизуют методом </w:t>
      </w:r>
      <w:proofErr w:type="spellStart"/>
      <w:r w:rsidRPr="0010638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автоклавирования</w:t>
      </w:r>
      <w:proofErr w:type="spellEnd"/>
      <w:r w:rsidRPr="0010638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при 1,1 атм. в течение</w:t>
      </w:r>
    </w:p>
    <w:p w:rsidR="00106380" w:rsidRPr="00106380" w:rsidRDefault="00106380" w:rsidP="00106380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0638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целью уменьшения </w:t>
      </w:r>
      <w:proofErr w:type="spellStart"/>
      <w:r w:rsidRPr="00106380">
        <w:rPr>
          <w:rFonts w:ascii="Times New Roman" w:hAnsi="Times New Roman" w:cs="Times New Roman"/>
          <w:color w:val="000000" w:themeColor="text1"/>
          <w:sz w:val="28"/>
          <w:szCs w:val="28"/>
        </w:rPr>
        <w:t>пневматизации</w:t>
      </w:r>
      <w:proofErr w:type="spellEnd"/>
      <w:r w:rsidRPr="0010638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кишечника перед рентгенологическим исследованием желудочно-кишечного тракта применяется</w:t>
      </w:r>
    </w:p>
    <w:p w:rsidR="00106380" w:rsidRPr="00106380" w:rsidRDefault="00106380" w:rsidP="00106380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06380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Соблюдение лечебно-охранительного режима в отделении подразумевает</w:t>
      </w:r>
    </w:p>
    <w:p w:rsidR="00106380" w:rsidRPr="00106380" w:rsidRDefault="00106380" w:rsidP="00106380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06380">
        <w:rPr>
          <w:rFonts w:ascii="Times New Roman" w:hAnsi="Times New Roman" w:cs="Times New Roman"/>
          <w:color w:val="000000" w:themeColor="text1"/>
          <w:sz w:val="28"/>
          <w:szCs w:val="28"/>
        </w:rPr>
        <w:t>Стопа бинтуется в положении под углом (к голени)</w:t>
      </w:r>
    </w:p>
    <w:p w:rsidR="001B15D5" w:rsidRPr="00106380" w:rsidRDefault="001B15D5" w:rsidP="001B15D5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0638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Обработка поля предполагаемой инъекции совершается движением</w:t>
      </w:r>
    </w:p>
    <w:p w:rsidR="001B15D5" w:rsidRPr="00106380" w:rsidRDefault="001B15D5" w:rsidP="001B15D5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0638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Объем воды для зондового промывания желудка составляет</w:t>
      </w:r>
    </w:p>
    <w:p w:rsidR="00B32ABB" w:rsidRPr="00106380" w:rsidRDefault="00B32ABB" w:rsidP="001B15D5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0638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Обработку глаз проводят в направлении</w:t>
      </w:r>
    </w:p>
    <w:p w:rsidR="00B32ABB" w:rsidRPr="00106380" w:rsidRDefault="00B32ABB" w:rsidP="001B15D5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0638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Объем раствора, допустимый для одномоментного подкожного введения</w:t>
      </w:r>
    </w:p>
    <w:p w:rsidR="00DC5BAE" w:rsidRPr="00106380" w:rsidRDefault="00DC5BAE" w:rsidP="00DC5BAE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06380">
        <w:rPr>
          <w:rFonts w:ascii="Times New Roman" w:hAnsi="Times New Roman" w:cs="Times New Roman"/>
          <w:color w:val="000000" w:themeColor="text1"/>
          <w:sz w:val="28"/>
          <w:szCs w:val="28"/>
        </w:rPr>
        <w:t>Оптимальная длина иглы для внутривенных инъекций</w:t>
      </w:r>
    </w:p>
    <w:p w:rsidR="00DC5BAE" w:rsidRPr="00106380" w:rsidRDefault="00DC5BAE" w:rsidP="00DC5BAE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0638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Осложнение, возникающее при внутримышечном введении лекарственного вещества в </w:t>
      </w:r>
      <w:proofErr w:type="spellStart"/>
      <w:r w:rsidRPr="00106380">
        <w:rPr>
          <w:rFonts w:ascii="Times New Roman" w:hAnsi="Times New Roman" w:cs="Times New Roman"/>
          <w:color w:val="000000" w:themeColor="text1"/>
          <w:sz w:val="28"/>
          <w:szCs w:val="28"/>
        </w:rPr>
        <w:t>нижне</w:t>
      </w:r>
      <w:proofErr w:type="spellEnd"/>
      <w:r w:rsidRPr="0010638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наружный квадрант ягодицы</w:t>
      </w:r>
    </w:p>
    <w:p w:rsidR="00B32ABB" w:rsidRPr="00106380" w:rsidRDefault="00B32ABB" w:rsidP="00B32ABB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0638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Осложнение, развивающееся при попадании 10% раствора хлорида кальция из просвета вены в подкожную клетчатку </w:t>
      </w:r>
      <w:proofErr w:type="gramStart"/>
      <w:r w:rsidRPr="0010638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во время</w:t>
      </w:r>
      <w:proofErr w:type="gramEnd"/>
      <w:r w:rsidRPr="0010638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10638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инфузии</w:t>
      </w:r>
      <w:proofErr w:type="spellEnd"/>
    </w:p>
    <w:p w:rsidR="00B32ABB" w:rsidRPr="00106380" w:rsidRDefault="00B32ABB" w:rsidP="00B32ABB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0638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Осложнение, развивающееся при сквозной перфорации вены при венепункции</w:t>
      </w:r>
    </w:p>
    <w:p w:rsidR="004F1812" w:rsidRPr="00106380" w:rsidRDefault="004F1812" w:rsidP="004F1812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06380">
        <w:rPr>
          <w:rFonts w:ascii="Times New Roman" w:hAnsi="Times New Roman" w:cs="Times New Roman"/>
          <w:color w:val="000000" w:themeColor="text1"/>
          <w:sz w:val="28"/>
          <w:szCs w:val="28"/>
        </w:rPr>
        <w:t>Основным медицинским документом стационара является</w:t>
      </w:r>
    </w:p>
    <w:p w:rsidR="004F1812" w:rsidRPr="00106380" w:rsidRDefault="004F1812" w:rsidP="004F1812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06380">
        <w:rPr>
          <w:rFonts w:ascii="Times New Roman" w:hAnsi="Times New Roman" w:cs="Times New Roman"/>
          <w:color w:val="000000" w:themeColor="text1"/>
          <w:sz w:val="28"/>
          <w:szCs w:val="28"/>
        </w:rPr>
        <w:t>Парами формалина стерилизуются</w:t>
      </w:r>
    </w:p>
    <w:p w:rsidR="004F1812" w:rsidRPr="00106380" w:rsidRDefault="004F1812" w:rsidP="004F1812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06380">
        <w:rPr>
          <w:rFonts w:ascii="Times New Roman" w:hAnsi="Times New Roman" w:cs="Times New Roman"/>
          <w:color w:val="000000" w:themeColor="text1"/>
          <w:sz w:val="28"/>
          <w:szCs w:val="28"/>
        </w:rPr>
        <w:t>Парентеральное питание – это</w:t>
      </w:r>
    </w:p>
    <w:p w:rsidR="004F1812" w:rsidRPr="00106380" w:rsidRDefault="004F1812" w:rsidP="004F1812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06380">
        <w:rPr>
          <w:rFonts w:ascii="Times New Roman" w:hAnsi="Times New Roman" w:cs="Times New Roman"/>
          <w:color w:val="000000" w:themeColor="text1"/>
          <w:sz w:val="28"/>
          <w:szCs w:val="28"/>
        </w:rPr>
        <w:t>Первичный осмотр больного на педикулёз проводится при его поступлении</w:t>
      </w:r>
    </w:p>
    <w:p w:rsidR="004F1812" w:rsidRPr="00106380" w:rsidRDefault="004F1812" w:rsidP="004F1812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06380">
        <w:rPr>
          <w:rFonts w:ascii="Times New Roman" w:hAnsi="Times New Roman" w:cs="Times New Roman"/>
          <w:color w:val="000000" w:themeColor="text1"/>
          <w:sz w:val="28"/>
          <w:szCs w:val="28"/>
        </w:rPr>
        <w:t>После стерилизации материал в закрытом биксе считается стерильным в течение (часов)</w:t>
      </w:r>
    </w:p>
    <w:p w:rsidR="004F1812" w:rsidRPr="00106380" w:rsidRDefault="004F1812" w:rsidP="004F1812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06380">
        <w:rPr>
          <w:rFonts w:ascii="Times New Roman" w:hAnsi="Times New Roman" w:cs="Times New Roman"/>
          <w:color w:val="000000" w:themeColor="text1"/>
          <w:sz w:val="28"/>
          <w:szCs w:val="28"/>
        </w:rPr>
        <w:t>Появление пролежней - это свидетельство</w:t>
      </w:r>
    </w:p>
    <w:p w:rsidR="004F1812" w:rsidRPr="00106380" w:rsidRDefault="004F1812" w:rsidP="004F1812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06380">
        <w:rPr>
          <w:rFonts w:ascii="Times New Roman" w:hAnsi="Times New Roman" w:cs="Times New Roman"/>
          <w:color w:val="000000" w:themeColor="text1"/>
          <w:sz w:val="28"/>
          <w:szCs w:val="28"/>
        </w:rPr>
        <w:t>При выпадении дренажа из гнойного свища медицинской сестре необходимо</w:t>
      </w:r>
    </w:p>
    <w:p w:rsidR="004F1812" w:rsidRPr="00106380" w:rsidRDefault="004F1812" w:rsidP="004F1812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06380">
        <w:rPr>
          <w:rFonts w:ascii="Times New Roman" w:hAnsi="Times New Roman" w:cs="Times New Roman"/>
          <w:color w:val="000000" w:themeColor="text1"/>
          <w:sz w:val="28"/>
          <w:szCs w:val="28"/>
        </w:rPr>
        <w:t>При выполнении любой инъекции воздух из шприца удаляется</w:t>
      </w:r>
    </w:p>
    <w:p w:rsidR="004F1812" w:rsidRPr="00106380" w:rsidRDefault="004F1812" w:rsidP="004F1812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06380">
        <w:rPr>
          <w:rFonts w:ascii="Times New Roman" w:hAnsi="Times New Roman" w:cs="Times New Roman"/>
          <w:color w:val="000000" w:themeColor="text1"/>
          <w:sz w:val="28"/>
          <w:szCs w:val="28"/>
        </w:rPr>
        <w:t>При гнойных воспалительных заболеваниях в области затылка и на шее накладывается следующая повязка</w:t>
      </w:r>
    </w:p>
    <w:p w:rsidR="004F1812" w:rsidRPr="00106380" w:rsidRDefault="004F1812" w:rsidP="004F1812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06380">
        <w:rPr>
          <w:rFonts w:ascii="Times New Roman" w:hAnsi="Times New Roman" w:cs="Times New Roman"/>
          <w:color w:val="000000" w:themeColor="text1"/>
          <w:sz w:val="28"/>
          <w:szCs w:val="28"/>
        </w:rPr>
        <w:t>При наложении бинтовой повязки каждый тур должен перекрывать предыдущий на</w:t>
      </w:r>
    </w:p>
    <w:p w:rsidR="004F1812" w:rsidRPr="00106380" w:rsidRDefault="004F1812" w:rsidP="004F1812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06380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При отсутствии сознания у пациента промывание желудка производится</w:t>
      </w:r>
    </w:p>
    <w:p w:rsidR="004F1812" w:rsidRPr="00106380" w:rsidRDefault="004F1812" w:rsidP="004F1812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06380">
        <w:rPr>
          <w:rFonts w:ascii="Times New Roman" w:hAnsi="Times New Roman" w:cs="Times New Roman"/>
          <w:color w:val="000000" w:themeColor="text1"/>
          <w:sz w:val="28"/>
          <w:szCs w:val="28"/>
        </w:rPr>
        <w:t>При попадании зонда в дыхательные пути у пациента возникают</w:t>
      </w:r>
    </w:p>
    <w:p w:rsidR="004F1812" w:rsidRPr="00106380" w:rsidRDefault="004F1812" w:rsidP="004F1812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0638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 правильном наложении повязки </w:t>
      </w:r>
      <w:proofErr w:type="spellStart"/>
      <w:r w:rsidRPr="00106380">
        <w:rPr>
          <w:rFonts w:ascii="Times New Roman" w:hAnsi="Times New Roman" w:cs="Times New Roman"/>
          <w:color w:val="000000" w:themeColor="text1"/>
          <w:sz w:val="28"/>
          <w:szCs w:val="28"/>
        </w:rPr>
        <w:t>Дезо</w:t>
      </w:r>
      <w:proofErr w:type="spellEnd"/>
      <w:r w:rsidRPr="0010638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образуется</w:t>
      </w:r>
    </w:p>
    <w:p w:rsidR="004F1812" w:rsidRPr="00106380" w:rsidRDefault="004F1812" w:rsidP="004F1812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06380">
        <w:rPr>
          <w:rFonts w:ascii="Times New Roman" w:hAnsi="Times New Roman" w:cs="Times New Roman"/>
          <w:color w:val="000000" w:themeColor="text1"/>
          <w:sz w:val="28"/>
          <w:szCs w:val="28"/>
        </w:rPr>
        <w:t>При ранениях волосистой части головы используется повязка</w:t>
      </w:r>
    </w:p>
    <w:p w:rsidR="00106380" w:rsidRPr="00106380" w:rsidRDefault="00106380" w:rsidP="004F1812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06380">
        <w:rPr>
          <w:rFonts w:ascii="Times New Roman" w:hAnsi="Times New Roman" w:cs="Times New Roman"/>
          <w:color w:val="000000" w:themeColor="text1"/>
          <w:sz w:val="28"/>
          <w:szCs w:val="28"/>
        </w:rPr>
        <w:t>При случайном попадании крови больного на неповрежденную кожу медицинской сестры кожу обрабатывают</w:t>
      </w:r>
    </w:p>
    <w:p w:rsidR="00106380" w:rsidRPr="00106380" w:rsidRDefault="00106380" w:rsidP="004F1812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06380">
        <w:rPr>
          <w:rFonts w:ascii="Times New Roman" w:hAnsi="Times New Roman" w:cs="Times New Roman"/>
          <w:color w:val="000000" w:themeColor="text1"/>
          <w:sz w:val="28"/>
          <w:szCs w:val="28"/>
        </w:rPr>
        <w:t>Продукты, которые необходимо исключить из рациона больных за 3 дня до рентгенологического и ультразвукового исследования</w:t>
      </w:r>
    </w:p>
    <w:p w:rsidR="00106380" w:rsidRPr="00106380" w:rsidRDefault="00106380" w:rsidP="00106380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06380">
        <w:rPr>
          <w:rFonts w:ascii="Times New Roman" w:hAnsi="Times New Roman" w:cs="Times New Roman"/>
          <w:color w:val="000000" w:themeColor="text1"/>
          <w:sz w:val="28"/>
          <w:szCs w:val="28"/>
        </w:rPr>
        <w:t>Пролежень - это</w:t>
      </w:r>
    </w:p>
    <w:p w:rsidR="0056016A" w:rsidRPr="00106380" w:rsidRDefault="0056016A" w:rsidP="00B32ABB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0638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Меры борьбы с метеоризмом после операции</w:t>
      </w:r>
    </w:p>
    <w:p w:rsidR="00DC5BAE" w:rsidRPr="00106380" w:rsidRDefault="00DC5BAE" w:rsidP="00DC5BAE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06380">
        <w:rPr>
          <w:rFonts w:ascii="Times New Roman" w:hAnsi="Times New Roman" w:cs="Times New Roman"/>
          <w:color w:val="000000" w:themeColor="text1"/>
          <w:sz w:val="28"/>
          <w:szCs w:val="28"/>
        </w:rPr>
        <w:t>Меры по профилактике пневмонии в послеоперационном периоде включают</w:t>
      </w:r>
    </w:p>
    <w:p w:rsidR="00DC5BAE" w:rsidRPr="00106380" w:rsidRDefault="00DC5BAE" w:rsidP="00DC5BAE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06380">
        <w:rPr>
          <w:rFonts w:ascii="Times New Roman" w:hAnsi="Times New Roman" w:cs="Times New Roman"/>
          <w:color w:val="000000" w:themeColor="text1"/>
          <w:sz w:val="28"/>
          <w:szCs w:val="28"/>
        </w:rPr>
        <w:t>Место проведения внутримышечных инъекций в области ягодицы</w:t>
      </w:r>
    </w:p>
    <w:p w:rsidR="00DC5BAE" w:rsidRPr="00106380" w:rsidRDefault="00DC5BAE" w:rsidP="00DC5BAE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06380">
        <w:rPr>
          <w:rFonts w:ascii="Times New Roman" w:hAnsi="Times New Roman" w:cs="Times New Roman"/>
          <w:color w:val="000000" w:themeColor="text1"/>
          <w:sz w:val="28"/>
          <w:szCs w:val="28"/>
        </w:rPr>
        <w:t>Минимальное количество крови, забираемое для биохимического исследования</w:t>
      </w:r>
    </w:p>
    <w:p w:rsidR="0056016A" w:rsidRPr="00106380" w:rsidRDefault="0056016A" w:rsidP="00B32ABB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0638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Наиболее достоверным методов контроля стерильности является</w:t>
      </w:r>
    </w:p>
    <w:p w:rsidR="00DC5BAE" w:rsidRPr="00106380" w:rsidRDefault="00DC5BAE" w:rsidP="00DC5BAE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06380">
        <w:rPr>
          <w:rFonts w:ascii="Times New Roman" w:hAnsi="Times New Roman" w:cs="Times New Roman"/>
          <w:color w:val="000000" w:themeColor="text1"/>
          <w:sz w:val="28"/>
          <w:szCs w:val="28"/>
        </w:rPr>
        <w:t>Непосредственно перед вскрытием ампулы необходимо</w:t>
      </w:r>
    </w:p>
    <w:p w:rsidR="004F1812" w:rsidRPr="00106380" w:rsidRDefault="004F1812" w:rsidP="004F1812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06380">
        <w:rPr>
          <w:rFonts w:ascii="Times New Roman" w:hAnsi="Times New Roman" w:cs="Times New Roman"/>
          <w:color w:val="000000" w:themeColor="text1"/>
          <w:sz w:val="28"/>
          <w:szCs w:val="28"/>
        </w:rPr>
        <w:t>Текущая уборка операционной осуществляется</w:t>
      </w:r>
    </w:p>
    <w:p w:rsidR="004F1812" w:rsidRPr="00106380" w:rsidRDefault="004F1812" w:rsidP="004F1812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06380">
        <w:rPr>
          <w:rFonts w:ascii="Times New Roman" w:hAnsi="Times New Roman" w:cs="Times New Roman"/>
          <w:color w:val="000000" w:themeColor="text1"/>
          <w:sz w:val="28"/>
          <w:szCs w:val="28"/>
        </w:rPr>
        <w:t>Число уборок в операционной</w:t>
      </w:r>
    </w:p>
    <w:p w:rsidR="00106380" w:rsidRPr="00106380" w:rsidRDefault="00106380" w:rsidP="00106380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06380">
        <w:rPr>
          <w:rFonts w:ascii="Times New Roman" w:hAnsi="Times New Roman" w:cs="Times New Roman"/>
          <w:color w:val="000000" w:themeColor="text1"/>
          <w:sz w:val="28"/>
          <w:szCs w:val="28"/>
        </w:rPr>
        <w:t>Чистить уши больному необходимо</w:t>
      </w:r>
    </w:p>
    <w:p w:rsidR="00106380" w:rsidRPr="00106380" w:rsidRDefault="00106380" w:rsidP="004F1812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06380">
        <w:rPr>
          <w:rFonts w:ascii="Times New Roman" w:hAnsi="Times New Roman" w:cs="Times New Roman"/>
          <w:color w:val="000000" w:themeColor="text1"/>
          <w:sz w:val="28"/>
          <w:szCs w:val="28"/>
        </w:rPr>
        <w:t>Угол открытия бикса при наборе</w:t>
      </w:r>
    </w:p>
    <w:p w:rsidR="00106380" w:rsidRPr="00106380" w:rsidRDefault="00106380" w:rsidP="00106380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06380">
        <w:rPr>
          <w:rFonts w:ascii="Times New Roman" w:hAnsi="Times New Roman" w:cs="Times New Roman"/>
          <w:color w:val="000000" w:themeColor="text1"/>
          <w:sz w:val="28"/>
          <w:szCs w:val="28"/>
        </w:rPr>
        <w:t>Ятрогенное заболевание - это</w:t>
      </w:r>
      <w:bookmarkEnd w:id="0"/>
    </w:p>
    <w:sectPr w:rsidR="00106380" w:rsidRPr="001063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7B6073"/>
    <w:multiLevelType w:val="hybridMultilevel"/>
    <w:tmpl w:val="7BF275E2"/>
    <w:lvl w:ilvl="0" w:tplc="60505EF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1C5919"/>
    <w:multiLevelType w:val="hybridMultilevel"/>
    <w:tmpl w:val="62AA92C0"/>
    <w:lvl w:ilvl="0" w:tplc="57E43402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C944AF"/>
    <w:multiLevelType w:val="hybridMultilevel"/>
    <w:tmpl w:val="7BF275E2"/>
    <w:lvl w:ilvl="0" w:tplc="60505EF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4641"/>
    <w:rsid w:val="00040F94"/>
    <w:rsid w:val="000E3C12"/>
    <w:rsid w:val="001056CB"/>
    <w:rsid w:val="00106380"/>
    <w:rsid w:val="001B15D5"/>
    <w:rsid w:val="003D7C7F"/>
    <w:rsid w:val="004B7E68"/>
    <w:rsid w:val="004D4641"/>
    <w:rsid w:val="004F1812"/>
    <w:rsid w:val="0056016A"/>
    <w:rsid w:val="007057D9"/>
    <w:rsid w:val="00983D3F"/>
    <w:rsid w:val="009C6C9B"/>
    <w:rsid w:val="00B00BB2"/>
    <w:rsid w:val="00B32ABB"/>
    <w:rsid w:val="00C11AA0"/>
    <w:rsid w:val="00CE7EAD"/>
    <w:rsid w:val="00DC5BAE"/>
    <w:rsid w:val="00DD3E80"/>
    <w:rsid w:val="00F955FB"/>
    <w:rsid w:val="00FE5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F1EF2"/>
  <w15:chartTrackingRefBased/>
  <w15:docId w15:val="{655A3F49-781A-4894-A239-D2AEAAF30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3E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409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93859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726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182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6537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952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2897</TotalTime>
  <Pages>1</Pages>
  <Words>738</Words>
  <Characters>4208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4937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2025-09-24T07:28:00Z</dcterms:created>
  <dcterms:modified xsi:type="dcterms:W3CDTF">2026-09-08T12:02:00Z</dcterms:modified>
</cp:coreProperties>
</file>