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646" w:rsidRPr="003F127F" w:rsidRDefault="00575646" w:rsidP="003F127F">
      <w:pPr>
        <w:tabs>
          <w:tab w:val="left" w:pos="1035"/>
          <w:tab w:val="center" w:pos="5102"/>
        </w:tabs>
        <w:spacing w:after="0" w:line="240" w:lineRule="auto"/>
        <w:jc w:val="center"/>
        <w:rPr>
          <w:rFonts w:ascii="Times New Roman" w:hAnsi="Times New Roman" w:cs="Times New Roman"/>
          <w:b/>
          <w:sz w:val="28"/>
          <w:szCs w:val="28"/>
        </w:rPr>
      </w:pPr>
      <w:r w:rsidRPr="003F127F">
        <w:rPr>
          <w:rFonts w:ascii="Times New Roman" w:hAnsi="Times New Roman" w:cs="Times New Roman"/>
          <w:b/>
          <w:sz w:val="28"/>
          <w:szCs w:val="28"/>
        </w:rPr>
        <w:t>Критерии оценивания результатов обучения</w:t>
      </w:r>
    </w:p>
    <w:p w:rsidR="00545A05" w:rsidRPr="003F127F" w:rsidRDefault="00545A05" w:rsidP="003F127F">
      <w:pPr>
        <w:spacing w:after="0" w:line="240" w:lineRule="auto"/>
        <w:ind w:hanging="119"/>
        <w:jc w:val="center"/>
        <w:rPr>
          <w:rFonts w:ascii="Times New Roman" w:hAnsi="Times New Roman" w:cs="Times New Roman"/>
          <w:b/>
          <w:color w:val="000000"/>
          <w:sz w:val="28"/>
          <w:szCs w:val="28"/>
        </w:rPr>
      </w:pPr>
      <w:r w:rsidRPr="003F127F">
        <w:rPr>
          <w:rFonts w:ascii="Times New Roman" w:hAnsi="Times New Roman" w:cs="Times New Roman"/>
          <w:b/>
          <w:color w:val="000000"/>
          <w:sz w:val="28"/>
          <w:szCs w:val="28"/>
        </w:rPr>
        <w:t xml:space="preserve">по дисциплине Госпитальная терапия </w:t>
      </w:r>
    </w:p>
    <w:p w:rsidR="00545A05" w:rsidRDefault="00545A05" w:rsidP="003F127F">
      <w:pPr>
        <w:spacing w:after="0" w:line="240" w:lineRule="auto"/>
        <w:ind w:hanging="119"/>
        <w:jc w:val="center"/>
        <w:rPr>
          <w:rFonts w:ascii="Times New Roman" w:hAnsi="Times New Roman" w:cs="Times New Roman"/>
          <w:b/>
          <w:color w:val="000000"/>
          <w:sz w:val="28"/>
          <w:szCs w:val="28"/>
        </w:rPr>
      </w:pPr>
      <w:r w:rsidRPr="003F127F">
        <w:rPr>
          <w:rFonts w:ascii="Times New Roman" w:hAnsi="Times New Roman" w:cs="Times New Roman"/>
          <w:b/>
          <w:color w:val="000000"/>
          <w:sz w:val="28"/>
          <w:szCs w:val="28"/>
        </w:rPr>
        <w:t>специальность 31.05.01 Лечебное дело</w:t>
      </w:r>
    </w:p>
    <w:p w:rsidR="003F127F" w:rsidRPr="003F127F" w:rsidRDefault="003F127F" w:rsidP="003F127F">
      <w:pPr>
        <w:spacing w:after="0" w:line="240" w:lineRule="auto"/>
        <w:ind w:hanging="119"/>
        <w:jc w:val="center"/>
        <w:rPr>
          <w:rFonts w:ascii="Times New Roman" w:hAnsi="Times New Roman" w:cs="Times New Roman"/>
          <w:b/>
          <w:color w:val="000000"/>
          <w:sz w:val="28"/>
          <w:szCs w:val="28"/>
        </w:rPr>
      </w:pPr>
    </w:p>
    <w:p w:rsidR="00575646" w:rsidRPr="003F127F" w:rsidRDefault="00575646" w:rsidP="003F127F">
      <w:pPr>
        <w:pStyle w:val="Default"/>
        <w:ind w:firstLine="708"/>
      </w:pPr>
      <w:r w:rsidRPr="003F127F">
        <w:t xml:space="preserve">Основой для определения уровня знаний, умений, навыков являются критерии оценивания – полнота и правильность: </w:t>
      </w:r>
    </w:p>
    <w:p w:rsidR="00575646" w:rsidRPr="003F127F" w:rsidRDefault="00575646" w:rsidP="003F127F">
      <w:pPr>
        <w:pStyle w:val="Default"/>
      </w:pPr>
      <w:r w:rsidRPr="003F127F">
        <w:t xml:space="preserve">- правильный, точный ответ; </w:t>
      </w:r>
    </w:p>
    <w:p w:rsidR="00575646" w:rsidRPr="003F127F" w:rsidRDefault="00575646" w:rsidP="003F127F">
      <w:pPr>
        <w:pStyle w:val="Default"/>
      </w:pPr>
      <w:r w:rsidRPr="003F127F">
        <w:t xml:space="preserve">- правильный, но неполный или неточный ответ; </w:t>
      </w:r>
    </w:p>
    <w:p w:rsidR="00575646" w:rsidRPr="003F127F" w:rsidRDefault="00575646" w:rsidP="003F127F">
      <w:pPr>
        <w:pStyle w:val="Default"/>
      </w:pPr>
      <w:r w:rsidRPr="003F127F">
        <w:t xml:space="preserve">- неправильный ответ; </w:t>
      </w:r>
    </w:p>
    <w:p w:rsidR="00575646" w:rsidRPr="003F127F" w:rsidRDefault="00575646" w:rsidP="003F127F">
      <w:pPr>
        <w:pStyle w:val="Default"/>
      </w:pPr>
      <w:r w:rsidRPr="003F127F">
        <w:t xml:space="preserve">- нет ответа. </w:t>
      </w:r>
    </w:p>
    <w:p w:rsidR="00575646" w:rsidRPr="003F127F" w:rsidRDefault="00575646" w:rsidP="003F127F">
      <w:pPr>
        <w:pStyle w:val="Default"/>
        <w:ind w:firstLine="708"/>
      </w:pPr>
      <w:r w:rsidRPr="003F127F">
        <w:t xml:space="preserve">При выставлении отметок учитывается классификации ошибок и их качество: </w:t>
      </w:r>
    </w:p>
    <w:p w:rsidR="00575646" w:rsidRPr="003F127F" w:rsidRDefault="00575646" w:rsidP="003F127F">
      <w:pPr>
        <w:pStyle w:val="Default"/>
      </w:pPr>
      <w:r w:rsidRPr="003F127F">
        <w:t xml:space="preserve">-грубые ошибки; </w:t>
      </w:r>
    </w:p>
    <w:p w:rsidR="00575646" w:rsidRPr="003F127F" w:rsidRDefault="00575646" w:rsidP="003F127F">
      <w:pPr>
        <w:pStyle w:val="Default"/>
      </w:pPr>
      <w:r w:rsidRPr="003F127F">
        <w:t xml:space="preserve">-однотипные ошибки; </w:t>
      </w:r>
    </w:p>
    <w:p w:rsidR="00575646" w:rsidRPr="003F127F" w:rsidRDefault="00575646" w:rsidP="003F127F">
      <w:pPr>
        <w:pStyle w:val="Default"/>
      </w:pPr>
      <w:r w:rsidRPr="003F127F">
        <w:t xml:space="preserve">-негрубые ошибки; </w:t>
      </w:r>
    </w:p>
    <w:p w:rsidR="00575646" w:rsidRPr="003F127F" w:rsidRDefault="00575646" w:rsidP="003F127F">
      <w:pPr>
        <w:pStyle w:val="a3"/>
        <w:tabs>
          <w:tab w:val="left" w:pos="426"/>
        </w:tabs>
        <w:spacing w:after="0" w:line="240" w:lineRule="auto"/>
        <w:ind w:left="-20"/>
        <w:rPr>
          <w:rFonts w:ascii="Times New Roman" w:hAnsi="Times New Roman"/>
          <w:sz w:val="24"/>
          <w:szCs w:val="24"/>
        </w:rPr>
      </w:pPr>
      <w:r w:rsidRPr="003F127F">
        <w:rPr>
          <w:rFonts w:ascii="Times New Roman" w:hAnsi="Times New Roman"/>
          <w:sz w:val="24"/>
          <w:szCs w:val="24"/>
        </w:rPr>
        <w:t>- недочеты.</w:t>
      </w:r>
    </w:p>
    <w:p w:rsidR="00575646" w:rsidRPr="003F127F" w:rsidRDefault="00575646" w:rsidP="003F127F">
      <w:pPr>
        <w:pStyle w:val="a3"/>
        <w:tabs>
          <w:tab w:val="left" w:pos="426"/>
        </w:tabs>
        <w:spacing w:after="0" w:line="240" w:lineRule="auto"/>
        <w:ind w:left="-20"/>
        <w:rPr>
          <w:rFonts w:ascii="Times New Roman" w:hAnsi="Times New Roman"/>
          <w:sz w:val="24"/>
          <w:szCs w:val="24"/>
        </w:rPr>
      </w:pPr>
    </w:p>
    <w:p w:rsidR="00575646" w:rsidRPr="003F127F" w:rsidRDefault="00575646" w:rsidP="003F127F">
      <w:pPr>
        <w:tabs>
          <w:tab w:val="left" w:pos="426"/>
        </w:tabs>
        <w:spacing w:after="0" w:line="240" w:lineRule="auto"/>
        <w:rPr>
          <w:rFonts w:ascii="Times New Roman" w:hAnsi="Times New Roman" w:cs="Times New Roman"/>
          <w:sz w:val="24"/>
          <w:szCs w:val="24"/>
        </w:rPr>
      </w:pPr>
    </w:p>
    <w:p w:rsidR="00575646" w:rsidRPr="003F127F" w:rsidRDefault="00575646" w:rsidP="003F127F">
      <w:pPr>
        <w:spacing w:after="0" w:line="240" w:lineRule="auto"/>
        <w:ind w:hanging="709"/>
        <w:jc w:val="center"/>
        <w:rPr>
          <w:rFonts w:ascii="Times New Roman" w:hAnsi="Times New Roman" w:cs="Times New Roman"/>
          <w:b/>
          <w:sz w:val="24"/>
          <w:szCs w:val="24"/>
        </w:rPr>
      </w:pPr>
      <w:r w:rsidRPr="003F127F">
        <w:rPr>
          <w:rFonts w:ascii="Times New Roman" w:hAnsi="Times New Roman" w:cs="Times New Roman"/>
          <w:b/>
          <w:sz w:val="24"/>
          <w:szCs w:val="24"/>
        </w:rPr>
        <w:t>Распределение отметок на практических занятиях</w:t>
      </w:r>
    </w:p>
    <w:p w:rsidR="00575646" w:rsidRPr="003F127F" w:rsidRDefault="00575646" w:rsidP="003F127F">
      <w:pPr>
        <w:spacing w:after="0" w:line="240" w:lineRule="auto"/>
        <w:ind w:hanging="709"/>
        <w:jc w:val="center"/>
        <w:rPr>
          <w:rFonts w:ascii="Times New Roman" w:hAnsi="Times New Roman" w:cs="Times New Roman"/>
          <w:b/>
          <w:sz w:val="24"/>
          <w:szCs w:val="24"/>
        </w:rPr>
      </w:pPr>
      <w:r w:rsidRPr="003F127F">
        <w:rPr>
          <w:rFonts w:ascii="Times New Roman" w:hAnsi="Times New Roman" w:cs="Times New Roman"/>
          <w:b/>
          <w:sz w:val="24"/>
          <w:szCs w:val="24"/>
        </w:rPr>
        <w:t xml:space="preserve">Х – </w:t>
      </w:r>
      <w:r w:rsidRPr="003F127F">
        <w:rPr>
          <w:rFonts w:ascii="Times New Roman" w:hAnsi="Times New Roman" w:cs="Times New Roman"/>
          <w:b/>
          <w:sz w:val="24"/>
          <w:szCs w:val="24"/>
          <w:lang w:val="en-US"/>
        </w:rPr>
        <w:t>XII</w:t>
      </w:r>
      <w:r w:rsidR="0016056B">
        <w:rPr>
          <w:rFonts w:ascii="Times New Roman" w:hAnsi="Times New Roman" w:cs="Times New Roman"/>
          <w:b/>
          <w:sz w:val="24"/>
          <w:szCs w:val="24"/>
        </w:rPr>
        <w:t xml:space="preserve"> </w:t>
      </w:r>
      <w:r w:rsidRPr="003F127F">
        <w:rPr>
          <w:rFonts w:ascii="Times New Roman" w:hAnsi="Times New Roman" w:cs="Times New Roman"/>
          <w:b/>
          <w:sz w:val="24"/>
          <w:szCs w:val="24"/>
        </w:rPr>
        <w:t>семестры</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4111"/>
        <w:gridCol w:w="1276"/>
        <w:gridCol w:w="1134"/>
        <w:gridCol w:w="1134"/>
        <w:gridCol w:w="1984"/>
      </w:tblGrid>
      <w:tr w:rsidR="00575646" w:rsidRPr="003F127F" w:rsidTr="00B21DD6">
        <w:tc>
          <w:tcPr>
            <w:tcW w:w="568" w:type="dxa"/>
          </w:tcPr>
          <w:p w:rsidR="00575646" w:rsidRPr="003F127F" w:rsidRDefault="00575646" w:rsidP="003F127F">
            <w:pPr>
              <w:spacing w:after="0" w:line="240" w:lineRule="auto"/>
              <w:jc w:val="center"/>
              <w:rPr>
                <w:rFonts w:ascii="Times New Roman" w:hAnsi="Times New Roman" w:cs="Times New Roman"/>
                <w:b/>
                <w:sz w:val="24"/>
                <w:szCs w:val="24"/>
              </w:rPr>
            </w:pPr>
            <w:r w:rsidRPr="003F127F">
              <w:rPr>
                <w:rFonts w:ascii="Times New Roman" w:hAnsi="Times New Roman" w:cs="Times New Roman"/>
                <w:b/>
                <w:sz w:val="24"/>
                <w:szCs w:val="24"/>
              </w:rPr>
              <w:t>№</w:t>
            </w:r>
          </w:p>
          <w:p w:rsidR="00575646" w:rsidRPr="003F127F" w:rsidRDefault="00575646" w:rsidP="003F127F">
            <w:pPr>
              <w:spacing w:after="0" w:line="240" w:lineRule="auto"/>
              <w:jc w:val="center"/>
              <w:rPr>
                <w:rFonts w:ascii="Times New Roman" w:hAnsi="Times New Roman" w:cs="Times New Roman"/>
                <w:b/>
                <w:sz w:val="24"/>
                <w:szCs w:val="24"/>
              </w:rPr>
            </w:pPr>
            <w:proofErr w:type="spellStart"/>
            <w:proofErr w:type="gramStart"/>
            <w:r w:rsidRPr="003F127F">
              <w:rPr>
                <w:rFonts w:ascii="Times New Roman" w:hAnsi="Times New Roman" w:cs="Times New Roman"/>
                <w:b/>
                <w:sz w:val="24"/>
                <w:szCs w:val="24"/>
              </w:rPr>
              <w:t>п</w:t>
            </w:r>
            <w:proofErr w:type="spellEnd"/>
            <w:proofErr w:type="gramEnd"/>
            <w:r w:rsidRPr="003F127F">
              <w:rPr>
                <w:rFonts w:ascii="Times New Roman" w:hAnsi="Times New Roman" w:cs="Times New Roman"/>
                <w:b/>
                <w:sz w:val="24"/>
                <w:szCs w:val="24"/>
              </w:rPr>
              <w:t>/</w:t>
            </w:r>
            <w:proofErr w:type="spellStart"/>
            <w:r w:rsidRPr="003F127F">
              <w:rPr>
                <w:rFonts w:ascii="Times New Roman" w:hAnsi="Times New Roman" w:cs="Times New Roman"/>
                <w:b/>
                <w:sz w:val="24"/>
                <w:szCs w:val="24"/>
              </w:rPr>
              <w:t>п</w:t>
            </w:r>
            <w:proofErr w:type="spellEnd"/>
          </w:p>
        </w:tc>
        <w:tc>
          <w:tcPr>
            <w:tcW w:w="4111" w:type="dxa"/>
          </w:tcPr>
          <w:p w:rsidR="00575646" w:rsidRPr="003F127F" w:rsidRDefault="00575646" w:rsidP="003F127F">
            <w:pPr>
              <w:spacing w:after="0" w:line="240" w:lineRule="auto"/>
              <w:jc w:val="center"/>
              <w:rPr>
                <w:rFonts w:ascii="Times New Roman" w:hAnsi="Times New Roman" w:cs="Times New Roman"/>
                <w:b/>
                <w:sz w:val="24"/>
                <w:szCs w:val="24"/>
              </w:rPr>
            </w:pPr>
            <w:r w:rsidRPr="003F127F">
              <w:rPr>
                <w:rFonts w:ascii="Times New Roman" w:hAnsi="Times New Roman" w:cs="Times New Roman"/>
                <w:b/>
                <w:sz w:val="24"/>
                <w:szCs w:val="24"/>
              </w:rPr>
              <w:t>Тема практического занятия</w:t>
            </w:r>
          </w:p>
        </w:tc>
        <w:tc>
          <w:tcPr>
            <w:tcW w:w="1276" w:type="dxa"/>
          </w:tcPr>
          <w:p w:rsidR="00575646" w:rsidRPr="003F127F" w:rsidRDefault="00575646" w:rsidP="003F127F">
            <w:pPr>
              <w:spacing w:after="0" w:line="240" w:lineRule="auto"/>
              <w:jc w:val="center"/>
              <w:rPr>
                <w:rFonts w:ascii="Times New Roman" w:hAnsi="Times New Roman" w:cs="Times New Roman"/>
                <w:b/>
                <w:sz w:val="24"/>
                <w:szCs w:val="24"/>
              </w:rPr>
            </w:pPr>
            <w:proofErr w:type="spellStart"/>
            <w:proofErr w:type="gramStart"/>
            <w:r w:rsidRPr="003F127F">
              <w:rPr>
                <w:rFonts w:ascii="Times New Roman" w:hAnsi="Times New Roman" w:cs="Times New Roman"/>
                <w:b/>
                <w:sz w:val="24"/>
                <w:szCs w:val="24"/>
              </w:rPr>
              <w:t>Теорети</w:t>
            </w:r>
            <w:r w:rsidR="003F127F">
              <w:rPr>
                <w:rFonts w:ascii="Times New Roman" w:hAnsi="Times New Roman" w:cs="Times New Roman"/>
                <w:b/>
                <w:sz w:val="24"/>
                <w:szCs w:val="24"/>
              </w:rPr>
              <w:t>-</w:t>
            </w:r>
            <w:r w:rsidRPr="003F127F">
              <w:rPr>
                <w:rFonts w:ascii="Times New Roman" w:hAnsi="Times New Roman" w:cs="Times New Roman"/>
                <w:b/>
                <w:sz w:val="24"/>
                <w:szCs w:val="24"/>
              </w:rPr>
              <w:t>ческая</w:t>
            </w:r>
            <w:proofErr w:type="spellEnd"/>
            <w:proofErr w:type="gramEnd"/>
            <w:r w:rsidRPr="003F127F">
              <w:rPr>
                <w:rFonts w:ascii="Times New Roman" w:hAnsi="Times New Roman" w:cs="Times New Roman"/>
                <w:b/>
                <w:sz w:val="24"/>
                <w:szCs w:val="24"/>
              </w:rPr>
              <w:t xml:space="preserve"> часть</w:t>
            </w:r>
          </w:p>
        </w:tc>
        <w:tc>
          <w:tcPr>
            <w:tcW w:w="1134" w:type="dxa"/>
          </w:tcPr>
          <w:p w:rsidR="00575646" w:rsidRPr="003F127F" w:rsidRDefault="00575646" w:rsidP="003F127F">
            <w:pPr>
              <w:spacing w:after="0" w:line="240" w:lineRule="auto"/>
              <w:jc w:val="center"/>
              <w:rPr>
                <w:rFonts w:ascii="Times New Roman" w:hAnsi="Times New Roman" w:cs="Times New Roman"/>
                <w:b/>
                <w:sz w:val="24"/>
                <w:szCs w:val="24"/>
              </w:rPr>
            </w:pPr>
            <w:proofErr w:type="spellStart"/>
            <w:proofErr w:type="gramStart"/>
            <w:r w:rsidRPr="003F127F">
              <w:rPr>
                <w:rFonts w:ascii="Times New Roman" w:hAnsi="Times New Roman" w:cs="Times New Roman"/>
                <w:b/>
                <w:sz w:val="24"/>
                <w:szCs w:val="24"/>
              </w:rPr>
              <w:t>Практи</w:t>
            </w:r>
            <w:r w:rsidR="003F127F">
              <w:rPr>
                <w:rFonts w:ascii="Times New Roman" w:hAnsi="Times New Roman" w:cs="Times New Roman"/>
                <w:b/>
                <w:sz w:val="24"/>
                <w:szCs w:val="24"/>
              </w:rPr>
              <w:t>-</w:t>
            </w:r>
            <w:r w:rsidRPr="003F127F">
              <w:rPr>
                <w:rFonts w:ascii="Times New Roman" w:hAnsi="Times New Roman" w:cs="Times New Roman"/>
                <w:b/>
                <w:sz w:val="24"/>
                <w:szCs w:val="24"/>
              </w:rPr>
              <w:t>ческая</w:t>
            </w:r>
            <w:proofErr w:type="spellEnd"/>
            <w:proofErr w:type="gramEnd"/>
            <w:r w:rsidRPr="003F127F">
              <w:rPr>
                <w:rFonts w:ascii="Times New Roman" w:hAnsi="Times New Roman" w:cs="Times New Roman"/>
                <w:b/>
                <w:sz w:val="24"/>
                <w:szCs w:val="24"/>
              </w:rPr>
              <w:t xml:space="preserve"> часть</w:t>
            </w:r>
          </w:p>
        </w:tc>
        <w:tc>
          <w:tcPr>
            <w:tcW w:w="1134" w:type="dxa"/>
          </w:tcPr>
          <w:p w:rsidR="00575646" w:rsidRPr="003F127F" w:rsidRDefault="00575646" w:rsidP="003F127F">
            <w:pPr>
              <w:spacing w:after="0" w:line="240" w:lineRule="auto"/>
              <w:jc w:val="center"/>
              <w:rPr>
                <w:rFonts w:ascii="Times New Roman" w:hAnsi="Times New Roman" w:cs="Times New Roman"/>
                <w:b/>
                <w:sz w:val="24"/>
                <w:szCs w:val="24"/>
              </w:rPr>
            </w:pPr>
            <w:r w:rsidRPr="003F127F">
              <w:rPr>
                <w:rFonts w:ascii="Times New Roman" w:hAnsi="Times New Roman" w:cs="Times New Roman"/>
                <w:b/>
                <w:sz w:val="24"/>
                <w:szCs w:val="24"/>
              </w:rPr>
              <w:t>Общая оценка</w:t>
            </w:r>
          </w:p>
        </w:tc>
        <w:tc>
          <w:tcPr>
            <w:tcW w:w="1984" w:type="dxa"/>
          </w:tcPr>
          <w:p w:rsidR="00575646" w:rsidRPr="003F127F" w:rsidRDefault="00575646" w:rsidP="003F127F">
            <w:pPr>
              <w:spacing w:after="0" w:line="240" w:lineRule="auto"/>
              <w:jc w:val="center"/>
              <w:rPr>
                <w:rFonts w:ascii="Times New Roman" w:hAnsi="Times New Roman" w:cs="Times New Roman"/>
                <w:b/>
                <w:sz w:val="24"/>
                <w:szCs w:val="24"/>
              </w:rPr>
            </w:pPr>
            <w:r w:rsidRPr="003F127F">
              <w:rPr>
                <w:rFonts w:ascii="Times New Roman" w:hAnsi="Times New Roman" w:cs="Times New Roman"/>
                <w:b/>
                <w:sz w:val="24"/>
                <w:szCs w:val="24"/>
              </w:rPr>
              <w:t>Формы контроля</w:t>
            </w:r>
          </w:p>
        </w:tc>
      </w:tr>
      <w:tr w:rsidR="00575646" w:rsidRPr="003F127F" w:rsidTr="00B21DD6">
        <w:tc>
          <w:tcPr>
            <w:tcW w:w="568" w:type="dxa"/>
          </w:tcPr>
          <w:p w:rsidR="00575646" w:rsidRPr="003F127F" w:rsidRDefault="00575646" w:rsidP="003F127F">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1.</w:t>
            </w:r>
          </w:p>
        </w:tc>
        <w:tc>
          <w:tcPr>
            <w:tcW w:w="4111" w:type="dxa"/>
          </w:tcPr>
          <w:p w:rsidR="00575646" w:rsidRPr="003F127F" w:rsidRDefault="00575646" w:rsidP="006B5445">
            <w:pPr>
              <w:pStyle w:val="a4"/>
              <w:spacing w:after="0" w:line="240" w:lineRule="auto"/>
              <w:ind w:left="0" w:right="-1"/>
              <w:rPr>
                <w:rFonts w:ascii="Times New Roman" w:hAnsi="Times New Roman"/>
                <w:sz w:val="24"/>
                <w:szCs w:val="24"/>
                <w:vertAlign w:val="subscript"/>
              </w:rPr>
            </w:pPr>
            <w:r w:rsidRPr="003F127F">
              <w:rPr>
                <w:rFonts w:ascii="Times New Roman" w:hAnsi="Times New Roman"/>
                <w:sz w:val="24"/>
                <w:szCs w:val="24"/>
              </w:rPr>
              <w:t>Железодефицитная, витамин В</w:t>
            </w:r>
            <w:r w:rsidRPr="003F127F">
              <w:rPr>
                <w:rFonts w:ascii="Times New Roman" w:hAnsi="Times New Roman"/>
                <w:sz w:val="24"/>
                <w:szCs w:val="24"/>
                <w:vertAlign w:val="subscript"/>
              </w:rPr>
              <w:t>-12</w:t>
            </w:r>
            <w:r w:rsidRPr="003F127F">
              <w:rPr>
                <w:rFonts w:ascii="Times New Roman" w:hAnsi="Times New Roman"/>
                <w:sz w:val="24"/>
                <w:szCs w:val="24"/>
              </w:rPr>
              <w:t xml:space="preserve"> дефицитная, </w:t>
            </w:r>
            <w:proofErr w:type="spellStart"/>
            <w:r w:rsidRPr="003F127F">
              <w:rPr>
                <w:rFonts w:ascii="Times New Roman" w:hAnsi="Times New Roman"/>
                <w:sz w:val="24"/>
                <w:szCs w:val="24"/>
              </w:rPr>
              <w:t>фолиеводефицитная</w:t>
            </w:r>
            <w:proofErr w:type="spellEnd"/>
            <w:r w:rsidRPr="003F127F">
              <w:rPr>
                <w:rFonts w:ascii="Times New Roman" w:hAnsi="Times New Roman"/>
                <w:sz w:val="24"/>
                <w:szCs w:val="24"/>
              </w:rPr>
              <w:t xml:space="preserve">, </w:t>
            </w:r>
            <w:proofErr w:type="spellStart"/>
            <w:r w:rsidRPr="003F127F">
              <w:rPr>
                <w:rFonts w:ascii="Times New Roman" w:hAnsi="Times New Roman"/>
                <w:sz w:val="24"/>
                <w:szCs w:val="24"/>
              </w:rPr>
              <w:t>апластическая</w:t>
            </w:r>
            <w:proofErr w:type="spellEnd"/>
            <w:r w:rsidRPr="003F127F">
              <w:rPr>
                <w:rFonts w:ascii="Times New Roman" w:hAnsi="Times New Roman"/>
                <w:sz w:val="24"/>
                <w:szCs w:val="24"/>
              </w:rPr>
              <w:t>, гемолитические анемии</w:t>
            </w:r>
          </w:p>
        </w:tc>
        <w:tc>
          <w:tcPr>
            <w:tcW w:w="1276"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134"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134"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984" w:type="dxa"/>
            <w:vMerge w:val="restart"/>
          </w:tcPr>
          <w:p w:rsidR="00575646" w:rsidRPr="00BD7CD3" w:rsidRDefault="00575646" w:rsidP="0016056B">
            <w:pPr>
              <w:pStyle w:val="Default"/>
              <w:jc w:val="center"/>
              <w:rPr>
                <w:b/>
                <w:sz w:val="22"/>
                <w:szCs w:val="22"/>
              </w:rPr>
            </w:pPr>
            <w:r w:rsidRPr="00BD7CD3">
              <w:rPr>
                <w:b/>
                <w:sz w:val="22"/>
                <w:szCs w:val="22"/>
              </w:rPr>
              <w:t>Теоретическая часть</w:t>
            </w:r>
          </w:p>
          <w:p w:rsidR="00575646" w:rsidRPr="00BD7CD3" w:rsidRDefault="00575646" w:rsidP="0016056B">
            <w:pPr>
              <w:pStyle w:val="Default"/>
              <w:jc w:val="center"/>
              <w:rPr>
                <w:sz w:val="22"/>
                <w:szCs w:val="22"/>
              </w:rPr>
            </w:pPr>
            <w:r w:rsidRPr="00BD7CD3">
              <w:rPr>
                <w:sz w:val="22"/>
                <w:szCs w:val="22"/>
              </w:rPr>
              <w:t>Устный или письменный опрос</w:t>
            </w:r>
            <w:r w:rsidR="00B21DD6">
              <w:rPr>
                <w:sz w:val="22"/>
                <w:szCs w:val="22"/>
              </w:rPr>
              <w:t>,</w:t>
            </w:r>
          </w:p>
          <w:p w:rsidR="00575646" w:rsidRPr="00BD7CD3" w:rsidRDefault="00B21DD6" w:rsidP="0016056B">
            <w:pPr>
              <w:pStyle w:val="Default"/>
              <w:jc w:val="center"/>
              <w:rPr>
                <w:sz w:val="22"/>
                <w:szCs w:val="22"/>
              </w:rPr>
            </w:pPr>
            <w:r>
              <w:rPr>
                <w:sz w:val="22"/>
                <w:szCs w:val="22"/>
              </w:rPr>
              <w:t>т</w:t>
            </w:r>
            <w:r w:rsidR="00575646" w:rsidRPr="00BD7CD3">
              <w:rPr>
                <w:sz w:val="22"/>
                <w:szCs w:val="22"/>
              </w:rPr>
              <w:t>естовые задания, в том числе, компьютерные</w:t>
            </w:r>
          </w:p>
          <w:p w:rsidR="00575646" w:rsidRPr="00BD7CD3" w:rsidRDefault="00575646" w:rsidP="0016056B">
            <w:pPr>
              <w:pStyle w:val="Default"/>
              <w:jc w:val="center"/>
              <w:rPr>
                <w:sz w:val="22"/>
                <w:szCs w:val="22"/>
              </w:rPr>
            </w:pPr>
          </w:p>
          <w:p w:rsidR="00575646" w:rsidRPr="00BD7CD3" w:rsidRDefault="00575646" w:rsidP="0016056B">
            <w:pPr>
              <w:pStyle w:val="Default"/>
              <w:jc w:val="center"/>
              <w:rPr>
                <w:sz w:val="22"/>
                <w:szCs w:val="22"/>
              </w:rPr>
            </w:pPr>
            <w:r w:rsidRPr="00BD7CD3">
              <w:rPr>
                <w:b/>
                <w:bCs/>
                <w:sz w:val="22"/>
                <w:szCs w:val="22"/>
              </w:rPr>
              <w:t>Практическая часть</w:t>
            </w:r>
          </w:p>
          <w:p w:rsidR="00575646" w:rsidRPr="00BD7CD3" w:rsidRDefault="00575646" w:rsidP="0016056B">
            <w:pPr>
              <w:pStyle w:val="Default"/>
              <w:jc w:val="center"/>
              <w:rPr>
                <w:sz w:val="22"/>
                <w:szCs w:val="22"/>
              </w:rPr>
            </w:pPr>
            <w:r w:rsidRPr="00BD7CD3">
              <w:rPr>
                <w:sz w:val="22"/>
                <w:szCs w:val="22"/>
              </w:rPr>
              <w:t>Собеседование по ситуационным задачам,</w:t>
            </w:r>
          </w:p>
          <w:p w:rsidR="004A1756" w:rsidRDefault="00575646" w:rsidP="0016056B">
            <w:pPr>
              <w:pStyle w:val="Default"/>
              <w:jc w:val="center"/>
              <w:rPr>
                <w:sz w:val="22"/>
                <w:szCs w:val="22"/>
              </w:rPr>
            </w:pPr>
            <w:r w:rsidRPr="00BD7CD3">
              <w:rPr>
                <w:sz w:val="22"/>
                <w:szCs w:val="22"/>
              </w:rPr>
              <w:t xml:space="preserve">проверка практических умений у постели больного, Симуляционно-аттестационном </w:t>
            </w:r>
            <w:proofErr w:type="gramStart"/>
            <w:r w:rsidRPr="00BD7CD3">
              <w:rPr>
                <w:sz w:val="22"/>
                <w:szCs w:val="22"/>
              </w:rPr>
              <w:t>центре</w:t>
            </w:r>
            <w:proofErr w:type="gramEnd"/>
            <w:r w:rsidRPr="00BD7CD3">
              <w:rPr>
                <w:sz w:val="22"/>
                <w:szCs w:val="22"/>
              </w:rPr>
              <w:t>,</w:t>
            </w:r>
          </w:p>
          <w:p w:rsidR="00575646" w:rsidRPr="00BD7CD3" w:rsidRDefault="00575646" w:rsidP="0016056B">
            <w:pPr>
              <w:pStyle w:val="Default"/>
              <w:jc w:val="center"/>
              <w:rPr>
                <w:sz w:val="22"/>
                <w:szCs w:val="22"/>
              </w:rPr>
            </w:pPr>
            <w:r w:rsidRPr="00BD7CD3">
              <w:rPr>
                <w:sz w:val="22"/>
                <w:szCs w:val="22"/>
              </w:rPr>
              <w:t>оформление учебной истории болезни и умения работать с регламентирующими документами</w:t>
            </w:r>
            <w:r w:rsidR="004A1756">
              <w:rPr>
                <w:sz w:val="22"/>
                <w:szCs w:val="22"/>
              </w:rPr>
              <w:t>,</w:t>
            </w:r>
          </w:p>
          <w:p w:rsidR="00575646" w:rsidRPr="003F127F" w:rsidRDefault="004A1756" w:rsidP="0016056B">
            <w:pPr>
              <w:spacing w:after="0" w:line="240" w:lineRule="auto"/>
              <w:jc w:val="center"/>
              <w:rPr>
                <w:rFonts w:ascii="Times New Roman" w:hAnsi="Times New Roman" w:cs="Times New Roman"/>
                <w:sz w:val="24"/>
                <w:szCs w:val="24"/>
              </w:rPr>
            </w:pPr>
            <w:r>
              <w:rPr>
                <w:rFonts w:ascii="Times New Roman" w:hAnsi="Times New Roman" w:cs="Times New Roman"/>
              </w:rPr>
              <w:t>в</w:t>
            </w:r>
            <w:r w:rsidR="00575646" w:rsidRPr="00BD7CD3">
              <w:rPr>
                <w:rFonts w:ascii="Times New Roman" w:hAnsi="Times New Roman" w:cs="Times New Roman"/>
              </w:rPr>
              <w:t>ыполнение упражнений по образцу</w:t>
            </w:r>
          </w:p>
        </w:tc>
      </w:tr>
      <w:tr w:rsidR="00575646" w:rsidRPr="003F127F" w:rsidTr="00B21DD6">
        <w:tc>
          <w:tcPr>
            <w:tcW w:w="568" w:type="dxa"/>
          </w:tcPr>
          <w:p w:rsidR="00575646" w:rsidRPr="003F127F" w:rsidRDefault="00575646" w:rsidP="003F127F">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w:t>
            </w:r>
          </w:p>
        </w:tc>
        <w:tc>
          <w:tcPr>
            <w:tcW w:w="4111" w:type="dxa"/>
          </w:tcPr>
          <w:p w:rsidR="00575646" w:rsidRPr="003F127F" w:rsidRDefault="00575646" w:rsidP="006B5445">
            <w:pPr>
              <w:pStyle w:val="a4"/>
              <w:spacing w:after="0" w:line="240" w:lineRule="auto"/>
              <w:ind w:left="34" w:right="-1" w:hanging="34"/>
              <w:rPr>
                <w:rFonts w:ascii="Times New Roman" w:hAnsi="Times New Roman"/>
                <w:sz w:val="24"/>
                <w:szCs w:val="24"/>
              </w:rPr>
            </w:pPr>
            <w:r w:rsidRPr="003F127F">
              <w:rPr>
                <w:rFonts w:ascii="Times New Roman" w:hAnsi="Times New Roman"/>
                <w:sz w:val="24"/>
                <w:szCs w:val="24"/>
              </w:rPr>
              <w:t>Острые и хронические лейкозы</w:t>
            </w:r>
          </w:p>
        </w:tc>
        <w:tc>
          <w:tcPr>
            <w:tcW w:w="1276"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134"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134"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984" w:type="dxa"/>
            <w:vMerge/>
          </w:tcPr>
          <w:p w:rsidR="00575646" w:rsidRPr="003F127F" w:rsidRDefault="00575646" w:rsidP="0016056B">
            <w:pPr>
              <w:spacing w:after="0" w:line="240" w:lineRule="auto"/>
              <w:jc w:val="center"/>
              <w:rPr>
                <w:rFonts w:ascii="Times New Roman" w:hAnsi="Times New Roman" w:cs="Times New Roman"/>
                <w:sz w:val="24"/>
                <w:szCs w:val="24"/>
              </w:rPr>
            </w:pPr>
          </w:p>
        </w:tc>
      </w:tr>
      <w:tr w:rsidR="00575646" w:rsidRPr="003F127F" w:rsidTr="00B21DD6">
        <w:tc>
          <w:tcPr>
            <w:tcW w:w="568" w:type="dxa"/>
          </w:tcPr>
          <w:p w:rsidR="00575646" w:rsidRPr="003F127F" w:rsidRDefault="00575646" w:rsidP="003F127F">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3.</w:t>
            </w:r>
          </w:p>
        </w:tc>
        <w:tc>
          <w:tcPr>
            <w:tcW w:w="4111" w:type="dxa"/>
          </w:tcPr>
          <w:p w:rsidR="00575646" w:rsidRPr="003F127F" w:rsidRDefault="00575646" w:rsidP="006B5445">
            <w:pPr>
              <w:pStyle w:val="a4"/>
              <w:spacing w:after="0" w:line="240" w:lineRule="auto"/>
              <w:ind w:left="34" w:right="-1" w:hanging="34"/>
              <w:rPr>
                <w:rFonts w:ascii="Times New Roman" w:hAnsi="Times New Roman"/>
                <w:sz w:val="24"/>
                <w:szCs w:val="24"/>
              </w:rPr>
            </w:pPr>
            <w:r w:rsidRPr="003F127F">
              <w:rPr>
                <w:rFonts w:ascii="Times New Roman" w:hAnsi="Times New Roman"/>
                <w:sz w:val="24"/>
                <w:szCs w:val="24"/>
              </w:rPr>
              <w:t>Множественная миелома. Истинная полицитемия, эритроцитозы</w:t>
            </w:r>
          </w:p>
        </w:tc>
        <w:tc>
          <w:tcPr>
            <w:tcW w:w="1276"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134"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134"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984" w:type="dxa"/>
            <w:vMerge/>
          </w:tcPr>
          <w:p w:rsidR="00575646" w:rsidRPr="003F127F" w:rsidRDefault="00575646" w:rsidP="0016056B">
            <w:pPr>
              <w:spacing w:after="0" w:line="240" w:lineRule="auto"/>
              <w:jc w:val="center"/>
              <w:rPr>
                <w:rFonts w:ascii="Times New Roman" w:hAnsi="Times New Roman" w:cs="Times New Roman"/>
                <w:sz w:val="24"/>
                <w:szCs w:val="24"/>
              </w:rPr>
            </w:pPr>
          </w:p>
        </w:tc>
      </w:tr>
      <w:tr w:rsidR="00575646" w:rsidRPr="003F127F" w:rsidTr="00B21DD6">
        <w:tc>
          <w:tcPr>
            <w:tcW w:w="568" w:type="dxa"/>
          </w:tcPr>
          <w:p w:rsidR="00575646" w:rsidRPr="003F127F" w:rsidRDefault="00575646" w:rsidP="003F127F">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4.</w:t>
            </w:r>
          </w:p>
        </w:tc>
        <w:tc>
          <w:tcPr>
            <w:tcW w:w="4111" w:type="dxa"/>
          </w:tcPr>
          <w:p w:rsidR="00575646" w:rsidRPr="003F127F" w:rsidRDefault="00575646" w:rsidP="006B5445">
            <w:pPr>
              <w:pStyle w:val="a4"/>
              <w:spacing w:after="0" w:line="240" w:lineRule="auto"/>
              <w:ind w:left="34" w:right="-186" w:hanging="34"/>
              <w:rPr>
                <w:rFonts w:ascii="Times New Roman" w:hAnsi="Times New Roman"/>
                <w:sz w:val="24"/>
                <w:szCs w:val="24"/>
              </w:rPr>
            </w:pPr>
            <w:r w:rsidRPr="003F127F">
              <w:rPr>
                <w:rFonts w:ascii="Times New Roman" w:hAnsi="Times New Roman"/>
                <w:sz w:val="24"/>
                <w:szCs w:val="24"/>
              </w:rPr>
              <w:t xml:space="preserve">Геморрагические диатезы: гемофилия, Болезнь </w:t>
            </w:r>
            <w:proofErr w:type="spellStart"/>
            <w:r w:rsidRPr="003F127F">
              <w:rPr>
                <w:rFonts w:ascii="Times New Roman" w:hAnsi="Times New Roman"/>
                <w:sz w:val="24"/>
                <w:szCs w:val="24"/>
              </w:rPr>
              <w:t>Виллебранда</w:t>
            </w:r>
            <w:proofErr w:type="spellEnd"/>
            <w:r w:rsidRPr="003F127F">
              <w:rPr>
                <w:rFonts w:ascii="Times New Roman" w:hAnsi="Times New Roman"/>
                <w:sz w:val="24"/>
                <w:szCs w:val="24"/>
              </w:rPr>
              <w:t xml:space="preserve">, тромбоцитопеническая пурпура, болезнь </w:t>
            </w:r>
            <w:proofErr w:type="spellStart"/>
            <w:r w:rsidRPr="003F127F">
              <w:rPr>
                <w:rFonts w:ascii="Times New Roman" w:hAnsi="Times New Roman"/>
                <w:sz w:val="24"/>
                <w:szCs w:val="24"/>
              </w:rPr>
              <w:t>Рандю-Ослера</w:t>
            </w:r>
            <w:proofErr w:type="spellEnd"/>
            <w:r w:rsidRPr="003F127F">
              <w:rPr>
                <w:rFonts w:ascii="Times New Roman" w:hAnsi="Times New Roman"/>
                <w:sz w:val="24"/>
                <w:szCs w:val="24"/>
              </w:rPr>
              <w:t xml:space="preserve">, </w:t>
            </w:r>
            <w:proofErr w:type="gramStart"/>
            <w:r w:rsidRPr="003F127F">
              <w:rPr>
                <w:rFonts w:ascii="Times New Roman" w:hAnsi="Times New Roman"/>
                <w:sz w:val="24"/>
                <w:szCs w:val="24"/>
              </w:rPr>
              <w:t>геморрагический</w:t>
            </w:r>
            <w:proofErr w:type="gramEnd"/>
            <w:r w:rsidRPr="003F127F">
              <w:rPr>
                <w:rFonts w:ascii="Times New Roman" w:hAnsi="Times New Roman"/>
                <w:sz w:val="24"/>
                <w:szCs w:val="24"/>
              </w:rPr>
              <w:t xml:space="preserve"> </w:t>
            </w:r>
            <w:proofErr w:type="spellStart"/>
            <w:r w:rsidRPr="003F127F">
              <w:rPr>
                <w:rFonts w:ascii="Times New Roman" w:hAnsi="Times New Roman"/>
                <w:sz w:val="24"/>
                <w:szCs w:val="24"/>
              </w:rPr>
              <w:t>васкулит</w:t>
            </w:r>
            <w:proofErr w:type="spellEnd"/>
          </w:p>
        </w:tc>
        <w:tc>
          <w:tcPr>
            <w:tcW w:w="1276"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134"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134"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984" w:type="dxa"/>
            <w:vMerge/>
          </w:tcPr>
          <w:p w:rsidR="00575646" w:rsidRPr="003F127F" w:rsidRDefault="00575646" w:rsidP="0016056B">
            <w:pPr>
              <w:spacing w:after="0" w:line="240" w:lineRule="auto"/>
              <w:jc w:val="center"/>
              <w:rPr>
                <w:rFonts w:ascii="Times New Roman" w:hAnsi="Times New Roman" w:cs="Times New Roman"/>
                <w:sz w:val="24"/>
                <w:szCs w:val="24"/>
              </w:rPr>
            </w:pPr>
          </w:p>
        </w:tc>
      </w:tr>
      <w:tr w:rsidR="00575646" w:rsidRPr="003F127F" w:rsidTr="00B21DD6">
        <w:tc>
          <w:tcPr>
            <w:tcW w:w="568" w:type="dxa"/>
          </w:tcPr>
          <w:p w:rsidR="00575646" w:rsidRPr="003F127F" w:rsidRDefault="00575646" w:rsidP="003F127F">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5</w:t>
            </w:r>
          </w:p>
        </w:tc>
        <w:tc>
          <w:tcPr>
            <w:tcW w:w="4111" w:type="dxa"/>
          </w:tcPr>
          <w:p w:rsidR="00575646" w:rsidRPr="003F127F" w:rsidRDefault="00575646" w:rsidP="006B5445">
            <w:pPr>
              <w:pStyle w:val="a4"/>
              <w:spacing w:after="0" w:line="240" w:lineRule="auto"/>
              <w:ind w:left="34" w:right="-1" w:hanging="34"/>
              <w:rPr>
                <w:rFonts w:ascii="Times New Roman" w:hAnsi="Times New Roman"/>
                <w:sz w:val="24"/>
                <w:szCs w:val="24"/>
              </w:rPr>
            </w:pPr>
            <w:r w:rsidRPr="003F127F">
              <w:rPr>
                <w:rFonts w:ascii="Times New Roman" w:hAnsi="Times New Roman"/>
                <w:sz w:val="24"/>
                <w:szCs w:val="24"/>
              </w:rPr>
              <w:t>Плевриты. Хроническое легочное сердце</w:t>
            </w:r>
          </w:p>
        </w:tc>
        <w:tc>
          <w:tcPr>
            <w:tcW w:w="1276"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134"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134"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984" w:type="dxa"/>
            <w:vMerge/>
          </w:tcPr>
          <w:p w:rsidR="00575646" w:rsidRPr="003F127F" w:rsidRDefault="00575646" w:rsidP="0016056B">
            <w:pPr>
              <w:spacing w:after="0" w:line="240" w:lineRule="auto"/>
              <w:jc w:val="center"/>
              <w:rPr>
                <w:rFonts w:ascii="Times New Roman" w:hAnsi="Times New Roman" w:cs="Times New Roman"/>
                <w:sz w:val="24"/>
                <w:szCs w:val="24"/>
              </w:rPr>
            </w:pPr>
          </w:p>
        </w:tc>
      </w:tr>
      <w:tr w:rsidR="00575646" w:rsidRPr="003F127F" w:rsidTr="00B21DD6">
        <w:tc>
          <w:tcPr>
            <w:tcW w:w="568" w:type="dxa"/>
          </w:tcPr>
          <w:p w:rsidR="00575646" w:rsidRPr="003F127F" w:rsidRDefault="00575646" w:rsidP="003F127F">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6</w:t>
            </w:r>
          </w:p>
        </w:tc>
        <w:tc>
          <w:tcPr>
            <w:tcW w:w="4111" w:type="dxa"/>
          </w:tcPr>
          <w:p w:rsidR="00575646" w:rsidRPr="003F127F" w:rsidRDefault="00575646" w:rsidP="006B5445">
            <w:pPr>
              <w:pStyle w:val="a4"/>
              <w:spacing w:after="0" w:line="240" w:lineRule="auto"/>
              <w:ind w:left="34" w:right="-366" w:hanging="34"/>
              <w:rPr>
                <w:rFonts w:ascii="Times New Roman" w:hAnsi="Times New Roman"/>
                <w:sz w:val="24"/>
                <w:szCs w:val="24"/>
              </w:rPr>
            </w:pPr>
            <w:proofErr w:type="gramStart"/>
            <w:r w:rsidRPr="003F127F">
              <w:rPr>
                <w:rFonts w:ascii="Times New Roman" w:hAnsi="Times New Roman"/>
                <w:sz w:val="24"/>
                <w:szCs w:val="24"/>
              </w:rPr>
              <w:t>Хронический</w:t>
            </w:r>
            <w:proofErr w:type="gramEnd"/>
            <w:r w:rsidRPr="003F127F">
              <w:rPr>
                <w:rFonts w:ascii="Times New Roman" w:hAnsi="Times New Roman"/>
                <w:sz w:val="24"/>
                <w:szCs w:val="24"/>
              </w:rPr>
              <w:t xml:space="preserve"> </w:t>
            </w:r>
            <w:proofErr w:type="spellStart"/>
            <w:r w:rsidRPr="003F127F">
              <w:rPr>
                <w:rFonts w:ascii="Times New Roman" w:hAnsi="Times New Roman"/>
                <w:sz w:val="24"/>
                <w:szCs w:val="24"/>
              </w:rPr>
              <w:t>пиелонефрит</w:t>
            </w:r>
            <w:proofErr w:type="spellEnd"/>
            <w:r w:rsidRPr="003F127F">
              <w:rPr>
                <w:rFonts w:ascii="Times New Roman" w:hAnsi="Times New Roman"/>
                <w:sz w:val="24"/>
                <w:szCs w:val="24"/>
              </w:rPr>
              <w:t>, хроническая почечная недостаточность</w:t>
            </w:r>
          </w:p>
        </w:tc>
        <w:tc>
          <w:tcPr>
            <w:tcW w:w="1276"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134"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134"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984" w:type="dxa"/>
            <w:vMerge/>
          </w:tcPr>
          <w:p w:rsidR="00575646" w:rsidRPr="003F127F" w:rsidRDefault="00575646" w:rsidP="0016056B">
            <w:pPr>
              <w:spacing w:after="0" w:line="240" w:lineRule="auto"/>
              <w:jc w:val="center"/>
              <w:rPr>
                <w:rFonts w:ascii="Times New Roman" w:hAnsi="Times New Roman" w:cs="Times New Roman"/>
                <w:sz w:val="24"/>
                <w:szCs w:val="24"/>
              </w:rPr>
            </w:pPr>
          </w:p>
        </w:tc>
      </w:tr>
      <w:tr w:rsidR="00575646" w:rsidRPr="003F127F" w:rsidTr="00B21DD6">
        <w:tc>
          <w:tcPr>
            <w:tcW w:w="568" w:type="dxa"/>
          </w:tcPr>
          <w:p w:rsidR="00575646" w:rsidRPr="003F127F" w:rsidRDefault="00575646" w:rsidP="003F127F">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7</w:t>
            </w:r>
          </w:p>
        </w:tc>
        <w:tc>
          <w:tcPr>
            <w:tcW w:w="4111" w:type="dxa"/>
          </w:tcPr>
          <w:p w:rsidR="00575646" w:rsidRPr="003F127F" w:rsidRDefault="00575646" w:rsidP="006B5445">
            <w:pPr>
              <w:pStyle w:val="a4"/>
              <w:spacing w:after="0" w:line="240" w:lineRule="auto"/>
              <w:ind w:left="34" w:right="-1" w:hanging="34"/>
              <w:rPr>
                <w:rFonts w:ascii="Times New Roman" w:hAnsi="Times New Roman"/>
                <w:sz w:val="24"/>
                <w:szCs w:val="24"/>
              </w:rPr>
            </w:pPr>
            <w:r w:rsidRPr="003F127F">
              <w:rPr>
                <w:rFonts w:ascii="Times New Roman" w:hAnsi="Times New Roman"/>
                <w:sz w:val="24"/>
                <w:szCs w:val="24"/>
              </w:rPr>
              <w:t>Врожденные и приобретенные пороки сердца</w:t>
            </w:r>
          </w:p>
        </w:tc>
        <w:tc>
          <w:tcPr>
            <w:tcW w:w="1276"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134"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134"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984" w:type="dxa"/>
            <w:vMerge/>
          </w:tcPr>
          <w:p w:rsidR="00575646" w:rsidRPr="003F127F" w:rsidRDefault="00575646" w:rsidP="0016056B">
            <w:pPr>
              <w:spacing w:after="0" w:line="240" w:lineRule="auto"/>
              <w:jc w:val="center"/>
              <w:rPr>
                <w:rFonts w:ascii="Times New Roman" w:hAnsi="Times New Roman" w:cs="Times New Roman"/>
                <w:sz w:val="24"/>
                <w:szCs w:val="24"/>
              </w:rPr>
            </w:pPr>
          </w:p>
        </w:tc>
      </w:tr>
      <w:tr w:rsidR="00575646" w:rsidRPr="003F127F" w:rsidTr="00B21DD6">
        <w:tc>
          <w:tcPr>
            <w:tcW w:w="568" w:type="dxa"/>
          </w:tcPr>
          <w:p w:rsidR="00575646" w:rsidRPr="003F127F" w:rsidRDefault="00575646" w:rsidP="003F127F">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8</w:t>
            </w:r>
          </w:p>
        </w:tc>
        <w:tc>
          <w:tcPr>
            <w:tcW w:w="4111" w:type="dxa"/>
          </w:tcPr>
          <w:p w:rsidR="00575646" w:rsidRPr="003F127F" w:rsidRDefault="00575646" w:rsidP="006B5445">
            <w:pPr>
              <w:pStyle w:val="a4"/>
              <w:spacing w:after="0" w:line="240" w:lineRule="auto"/>
              <w:ind w:left="34" w:right="-1" w:hanging="34"/>
              <w:rPr>
                <w:rFonts w:ascii="Times New Roman" w:hAnsi="Times New Roman"/>
                <w:sz w:val="24"/>
                <w:szCs w:val="24"/>
              </w:rPr>
            </w:pPr>
            <w:r w:rsidRPr="003F127F">
              <w:rPr>
                <w:rFonts w:ascii="Times New Roman" w:hAnsi="Times New Roman"/>
                <w:sz w:val="24"/>
                <w:szCs w:val="24"/>
              </w:rPr>
              <w:t xml:space="preserve">Миокардиты. </w:t>
            </w:r>
            <w:proofErr w:type="spellStart"/>
            <w:r w:rsidRPr="003F127F">
              <w:rPr>
                <w:rFonts w:ascii="Times New Roman" w:hAnsi="Times New Roman"/>
                <w:sz w:val="24"/>
                <w:szCs w:val="24"/>
              </w:rPr>
              <w:t>Кардиомиопатии</w:t>
            </w:r>
            <w:proofErr w:type="spellEnd"/>
          </w:p>
        </w:tc>
        <w:tc>
          <w:tcPr>
            <w:tcW w:w="1276"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134"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134"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984" w:type="dxa"/>
            <w:vMerge/>
          </w:tcPr>
          <w:p w:rsidR="00575646" w:rsidRPr="003F127F" w:rsidRDefault="00575646" w:rsidP="0016056B">
            <w:pPr>
              <w:spacing w:after="0" w:line="240" w:lineRule="auto"/>
              <w:jc w:val="center"/>
              <w:rPr>
                <w:rFonts w:ascii="Times New Roman" w:hAnsi="Times New Roman" w:cs="Times New Roman"/>
                <w:sz w:val="24"/>
                <w:szCs w:val="24"/>
              </w:rPr>
            </w:pPr>
          </w:p>
        </w:tc>
      </w:tr>
      <w:tr w:rsidR="00575646" w:rsidRPr="003F127F" w:rsidTr="00B21DD6">
        <w:tc>
          <w:tcPr>
            <w:tcW w:w="568" w:type="dxa"/>
          </w:tcPr>
          <w:p w:rsidR="00575646" w:rsidRPr="003F127F" w:rsidRDefault="00575646" w:rsidP="003F127F">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9</w:t>
            </w:r>
          </w:p>
        </w:tc>
        <w:tc>
          <w:tcPr>
            <w:tcW w:w="4111" w:type="dxa"/>
          </w:tcPr>
          <w:p w:rsidR="00575646" w:rsidRPr="003F127F" w:rsidRDefault="00575646" w:rsidP="006B5445">
            <w:pPr>
              <w:pStyle w:val="a4"/>
              <w:spacing w:after="0" w:line="240" w:lineRule="auto"/>
              <w:ind w:left="34" w:right="-1" w:hanging="34"/>
              <w:rPr>
                <w:rFonts w:ascii="Times New Roman" w:hAnsi="Times New Roman"/>
                <w:sz w:val="24"/>
                <w:szCs w:val="24"/>
              </w:rPr>
            </w:pPr>
            <w:r w:rsidRPr="003F127F">
              <w:rPr>
                <w:rFonts w:ascii="Times New Roman" w:hAnsi="Times New Roman"/>
                <w:sz w:val="24"/>
                <w:szCs w:val="24"/>
              </w:rPr>
              <w:t>Нарушения сердечного ритма и проводимости</w:t>
            </w:r>
          </w:p>
        </w:tc>
        <w:tc>
          <w:tcPr>
            <w:tcW w:w="1276"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134"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134"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984" w:type="dxa"/>
            <w:vMerge/>
          </w:tcPr>
          <w:p w:rsidR="00575646" w:rsidRPr="003F127F" w:rsidRDefault="00575646" w:rsidP="0016056B">
            <w:pPr>
              <w:spacing w:after="0" w:line="240" w:lineRule="auto"/>
              <w:jc w:val="center"/>
              <w:rPr>
                <w:rFonts w:ascii="Times New Roman" w:hAnsi="Times New Roman" w:cs="Times New Roman"/>
                <w:sz w:val="24"/>
                <w:szCs w:val="24"/>
              </w:rPr>
            </w:pPr>
          </w:p>
        </w:tc>
      </w:tr>
      <w:tr w:rsidR="00575646" w:rsidRPr="003F127F" w:rsidTr="00B21DD6">
        <w:tc>
          <w:tcPr>
            <w:tcW w:w="568" w:type="dxa"/>
          </w:tcPr>
          <w:p w:rsidR="00575646" w:rsidRPr="003F127F" w:rsidRDefault="00575646" w:rsidP="003F127F">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10</w:t>
            </w:r>
          </w:p>
        </w:tc>
        <w:tc>
          <w:tcPr>
            <w:tcW w:w="4111" w:type="dxa"/>
          </w:tcPr>
          <w:p w:rsidR="00575646" w:rsidRPr="003F127F" w:rsidRDefault="00575646" w:rsidP="006B5445">
            <w:pPr>
              <w:spacing w:after="0" w:line="240" w:lineRule="auto"/>
              <w:rPr>
                <w:rFonts w:ascii="Times New Roman" w:hAnsi="Times New Roman" w:cs="Times New Roman"/>
                <w:sz w:val="24"/>
                <w:szCs w:val="24"/>
              </w:rPr>
            </w:pPr>
            <w:r w:rsidRPr="003F127F">
              <w:rPr>
                <w:rFonts w:ascii="Times New Roman" w:hAnsi="Times New Roman" w:cs="Times New Roman"/>
                <w:sz w:val="24"/>
                <w:szCs w:val="24"/>
              </w:rPr>
              <w:t xml:space="preserve">Подагра, болезнь Бехтерева, первичный </w:t>
            </w:r>
            <w:proofErr w:type="spellStart"/>
            <w:r w:rsidRPr="003F127F">
              <w:rPr>
                <w:rFonts w:ascii="Times New Roman" w:hAnsi="Times New Roman" w:cs="Times New Roman"/>
                <w:sz w:val="24"/>
                <w:szCs w:val="24"/>
              </w:rPr>
              <w:t>остеоартроз</w:t>
            </w:r>
            <w:proofErr w:type="spellEnd"/>
            <w:r w:rsidRPr="003F127F">
              <w:rPr>
                <w:rFonts w:ascii="Times New Roman" w:hAnsi="Times New Roman" w:cs="Times New Roman"/>
                <w:sz w:val="24"/>
                <w:szCs w:val="24"/>
              </w:rPr>
              <w:t xml:space="preserve">, </w:t>
            </w:r>
            <w:proofErr w:type="spellStart"/>
            <w:r w:rsidRPr="003F127F">
              <w:rPr>
                <w:rFonts w:ascii="Times New Roman" w:hAnsi="Times New Roman" w:cs="Times New Roman"/>
                <w:sz w:val="24"/>
                <w:szCs w:val="24"/>
              </w:rPr>
              <w:t>ревматоидный</w:t>
            </w:r>
            <w:proofErr w:type="spellEnd"/>
            <w:r w:rsidRPr="003F127F">
              <w:rPr>
                <w:rFonts w:ascii="Times New Roman" w:hAnsi="Times New Roman" w:cs="Times New Roman"/>
                <w:sz w:val="24"/>
                <w:szCs w:val="24"/>
              </w:rPr>
              <w:t xml:space="preserve"> артрит. Контрольное занятие</w:t>
            </w:r>
          </w:p>
        </w:tc>
        <w:tc>
          <w:tcPr>
            <w:tcW w:w="1276"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134"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134"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984" w:type="dxa"/>
            <w:vMerge/>
          </w:tcPr>
          <w:p w:rsidR="00575646" w:rsidRPr="003F127F" w:rsidRDefault="00575646" w:rsidP="0016056B">
            <w:pPr>
              <w:spacing w:after="0" w:line="240" w:lineRule="auto"/>
              <w:jc w:val="center"/>
              <w:rPr>
                <w:rFonts w:ascii="Times New Roman" w:hAnsi="Times New Roman" w:cs="Times New Roman"/>
                <w:sz w:val="24"/>
                <w:szCs w:val="24"/>
              </w:rPr>
            </w:pPr>
          </w:p>
        </w:tc>
      </w:tr>
      <w:tr w:rsidR="00575646" w:rsidRPr="003F127F" w:rsidTr="00B21DD6">
        <w:trPr>
          <w:trHeight w:val="858"/>
        </w:trPr>
        <w:tc>
          <w:tcPr>
            <w:tcW w:w="568" w:type="dxa"/>
          </w:tcPr>
          <w:p w:rsidR="00575646" w:rsidRPr="003F127F" w:rsidRDefault="00575646" w:rsidP="003F127F">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11</w:t>
            </w:r>
          </w:p>
        </w:tc>
        <w:tc>
          <w:tcPr>
            <w:tcW w:w="4111" w:type="dxa"/>
          </w:tcPr>
          <w:p w:rsidR="00575646" w:rsidRPr="003F127F" w:rsidRDefault="00575646" w:rsidP="006B5445">
            <w:pPr>
              <w:spacing w:after="0" w:line="240" w:lineRule="auto"/>
              <w:rPr>
                <w:rFonts w:ascii="Times New Roman" w:hAnsi="Times New Roman" w:cs="Times New Roman"/>
                <w:sz w:val="24"/>
                <w:szCs w:val="24"/>
              </w:rPr>
            </w:pPr>
            <w:r w:rsidRPr="003F127F">
              <w:rPr>
                <w:rFonts w:ascii="Times New Roman" w:hAnsi="Times New Roman" w:cs="Times New Roman"/>
                <w:sz w:val="24"/>
                <w:szCs w:val="24"/>
              </w:rPr>
              <w:t xml:space="preserve">Дифференциальная диагностика и лечение нарушений бронхиальной проходимости. Бронхиальная астма </w:t>
            </w:r>
          </w:p>
        </w:tc>
        <w:tc>
          <w:tcPr>
            <w:tcW w:w="1276"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134"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134"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984" w:type="dxa"/>
            <w:vMerge/>
          </w:tcPr>
          <w:p w:rsidR="00575646" w:rsidRPr="003F127F" w:rsidRDefault="00575646" w:rsidP="0016056B">
            <w:pPr>
              <w:spacing w:after="0" w:line="240" w:lineRule="auto"/>
              <w:jc w:val="center"/>
              <w:rPr>
                <w:rFonts w:ascii="Times New Roman" w:hAnsi="Times New Roman" w:cs="Times New Roman"/>
                <w:sz w:val="24"/>
                <w:szCs w:val="24"/>
              </w:rPr>
            </w:pPr>
          </w:p>
        </w:tc>
      </w:tr>
      <w:tr w:rsidR="00575646" w:rsidRPr="003F127F" w:rsidTr="00B21DD6">
        <w:tc>
          <w:tcPr>
            <w:tcW w:w="568" w:type="dxa"/>
          </w:tcPr>
          <w:p w:rsidR="00575646" w:rsidRPr="003F127F" w:rsidRDefault="00575646" w:rsidP="003F127F">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12</w:t>
            </w:r>
          </w:p>
        </w:tc>
        <w:tc>
          <w:tcPr>
            <w:tcW w:w="4111" w:type="dxa"/>
          </w:tcPr>
          <w:p w:rsidR="00575646" w:rsidRPr="003F127F" w:rsidRDefault="00575646" w:rsidP="006B5445">
            <w:pPr>
              <w:spacing w:after="0" w:line="240" w:lineRule="auto"/>
              <w:rPr>
                <w:rFonts w:ascii="Times New Roman" w:hAnsi="Times New Roman" w:cs="Times New Roman"/>
                <w:sz w:val="24"/>
                <w:szCs w:val="24"/>
              </w:rPr>
            </w:pPr>
            <w:r w:rsidRPr="003F127F">
              <w:rPr>
                <w:rFonts w:ascii="Times New Roman" w:hAnsi="Times New Roman" w:cs="Times New Roman"/>
                <w:sz w:val="24"/>
                <w:szCs w:val="24"/>
              </w:rPr>
              <w:t xml:space="preserve">Дифференциальная диагностика и </w:t>
            </w:r>
            <w:r w:rsidRPr="003F127F">
              <w:rPr>
                <w:rFonts w:ascii="Times New Roman" w:hAnsi="Times New Roman" w:cs="Times New Roman"/>
                <w:sz w:val="24"/>
                <w:szCs w:val="24"/>
              </w:rPr>
              <w:lastRenderedPageBreak/>
              <w:t xml:space="preserve">лечение нарушений бронхиальной проходимости. Хроническая </w:t>
            </w:r>
            <w:proofErr w:type="spellStart"/>
            <w:r w:rsidRPr="003F127F">
              <w:rPr>
                <w:rFonts w:ascii="Times New Roman" w:hAnsi="Times New Roman" w:cs="Times New Roman"/>
                <w:sz w:val="24"/>
                <w:szCs w:val="24"/>
              </w:rPr>
              <w:t>обструк-тивная</w:t>
            </w:r>
            <w:proofErr w:type="spellEnd"/>
            <w:r w:rsidRPr="003F127F">
              <w:rPr>
                <w:rFonts w:ascii="Times New Roman" w:hAnsi="Times New Roman" w:cs="Times New Roman"/>
                <w:sz w:val="24"/>
                <w:szCs w:val="24"/>
              </w:rPr>
              <w:t xml:space="preserve"> болезнь легких</w:t>
            </w:r>
          </w:p>
        </w:tc>
        <w:tc>
          <w:tcPr>
            <w:tcW w:w="1276"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lastRenderedPageBreak/>
              <w:t>2-5</w:t>
            </w:r>
          </w:p>
        </w:tc>
        <w:tc>
          <w:tcPr>
            <w:tcW w:w="1134"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134"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984" w:type="dxa"/>
            <w:vMerge/>
          </w:tcPr>
          <w:p w:rsidR="00575646" w:rsidRPr="003F127F" w:rsidRDefault="00575646" w:rsidP="0016056B">
            <w:pPr>
              <w:spacing w:after="0" w:line="240" w:lineRule="auto"/>
              <w:jc w:val="center"/>
              <w:rPr>
                <w:rFonts w:ascii="Times New Roman" w:hAnsi="Times New Roman" w:cs="Times New Roman"/>
                <w:sz w:val="24"/>
                <w:szCs w:val="24"/>
              </w:rPr>
            </w:pPr>
          </w:p>
        </w:tc>
      </w:tr>
      <w:tr w:rsidR="00575646" w:rsidRPr="003F127F" w:rsidTr="00B21DD6">
        <w:tc>
          <w:tcPr>
            <w:tcW w:w="568" w:type="dxa"/>
          </w:tcPr>
          <w:p w:rsidR="00575646" w:rsidRPr="003F127F" w:rsidRDefault="00575646" w:rsidP="003F127F">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lastRenderedPageBreak/>
              <w:t>13</w:t>
            </w:r>
          </w:p>
        </w:tc>
        <w:tc>
          <w:tcPr>
            <w:tcW w:w="4111" w:type="dxa"/>
          </w:tcPr>
          <w:p w:rsidR="00575646" w:rsidRPr="003F127F" w:rsidRDefault="00575646" w:rsidP="006B5445">
            <w:pPr>
              <w:spacing w:after="0" w:line="240" w:lineRule="auto"/>
              <w:rPr>
                <w:rFonts w:ascii="Times New Roman" w:hAnsi="Times New Roman" w:cs="Times New Roman"/>
                <w:sz w:val="24"/>
                <w:szCs w:val="24"/>
              </w:rPr>
            </w:pPr>
            <w:r w:rsidRPr="003F127F">
              <w:rPr>
                <w:rFonts w:ascii="Times New Roman" w:hAnsi="Times New Roman" w:cs="Times New Roman"/>
                <w:sz w:val="24"/>
                <w:szCs w:val="24"/>
              </w:rPr>
              <w:t xml:space="preserve">Дифференциальная диагностика и лечение очаговых заболеваний легких. </w:t>
            </w:r>
          </w:p>
          <w:p w:rsidR="00575646" w:rsidRPr="003F127F" w:rsidRDefault="00575646" w:rsidP="006B5445">
            <w:pPr>
              <w:spacing w:after="0" w:line="240" w:lineRule="auto"/>
              <w:rPr>
                <w:rFonts w:ascii="Times New Roman" w:hAnsi="Times New Roman" w:cs="Times New Roman"/>
                <w:sz w:val="24"/>
                <w:szCs w:val="24"/>
              </w:rPr>
            </w:pPr>
            <w:r w:rsidRPr="003F127F">
              <w:rPr>
                <w:rFonts w:ascii="Times New Roman" w:hAnsi="Times New Roman" w:cs="Times New Roman"/>
                <w:sz w:val="24"/>
                <w:szCs w:val="24"/>
              </w:rPr>
              <w:t>Пневмонии</w:t>
            </w:r>
          </w:p>
        </w:tc>
        <w:tc>
          <w:tcPr>
            <w:tcW w:w="1276"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134"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134"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984" w:type="dxa"/>
            <w:vMerge/>
          </w:tcPr>
          <w:p w:rsidR="00575646" w:rsidRPr="003F127F" w:rsidRDefault="00575646" w:rsidP="0016056B">
            <w:pPr>
              <w:spacing w:after="0" w:line="240" w:lineRule="auto"/>
              <w:jc w:val="center"/>
              <w:rPr>
                <w:rFonts w:ascii="Times New Roman" w:hAnsi="Times New Roman" w:cs="Times New Roman"/>
                <w:sz w:val="24"/>
                <w:szCs w:val="24"/>
              </w:rPr>
            </w:pPr>
          </w:p>
        </w:tc>
      </w:tr>
      <w:tr w:rsidR="00575646" w:rsidRPr="003F127F" w:rsidTr="00B21DD6">
        <w:tc>
          <w:tcPr>
            <w:tcW w:w="568" w:type="dxa"/>
          </w:tcPr>
          <w:p w:rsidR="00575646" w:rsidRPr="003F127F" w:rsidRDefault="00575646" w:rsidP="003F127F">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14</w:t>
            </w:r>
          </w:p>
        </w:tc>
        <w:tc>
          <w:tcPr>
            <w:tcW w:w="4111" w:type="dxa"/>
          </w:tcPr>
          <w:p w:rsidR="00575646" w:rsidRPr="003F127F" w:rsidRDefault="00575646" w:rsidP="006B5445">
            <w:pPr>
              <w:spacing w:after="0" w:line="240" w:lineRule="auto"/>
              <w:rPr>
                <w:rFonts w:ascii="Times New Roman" w:hAnsi="Times New Roman" w:cs="Times New Roman"/>
                <w:sz w:val="24"/>
                <w:szCs w:val="24"/>
              </w:rPr>
            </w:pPr>
            <w:r w:rsidRPr="003F127F">
              <w:rPr>
                <w:rFonts w:ascii="Times New Roman" w:hAnsi="Times New Roman" w:cs="Times New Roman"/>
                <w:sz w:val="24"/>
                <w:szCs w:val="24"/>
              </w:rPr>
              <w:t>Дифференциальная диагностика и лечение очаговых заболеваний легких.</w:t>
            </w:r>
          </w:p>
          <w:p w:rsidR="00575646" w:rsidRPr="003F127F" w:rsidRDefault="00575646" w:rsidP="006B5445">
            <w:pPr>
              <w:spacing w:after="0" w:line="240" w:lineRule="auto"/>
              <w:rPr>
                <w:rFonts w:ascii="Times New Roman" w:hAnsi="Times New Roman" w:cs="Times New Roman"/>
                <w:sz w:val="24"/>
                <w:szCs w:val="24"/>
              </w:rPr>
            </w:pPr>
            <w:r w:rsidRPr="003F127F">
              <w:rPr>
                <w:rFonts w:ascii="Times New Roman" w:hAnsi="Times New Roman" w:cs="Times New Roman"/>
                <w:sz w:val="24"/>
                <w:szCs w:val="24"/>
              </w:rPr>
              <w:t xml:space="preserve">Осложнения пневмоний. </w:t>
            </w:r>
            <w:proofErr w:type="spellStart"/>
            <w:proofErr w:type="gramStart"/>
            <w:r w:rsidRPr="003F127F">
              <w:rPr>
                <w:rFonts w:ascii="Times New Roman" w:hAnsi="Times New Roman" w:cs="Times New Roman"/>
                <w:bCs/>
                <w:color w:val="000000"/>
                <w:spacing w:val="-1"/>
                <w:sz w:val="24"/>
                <w:szCs w:val="24"/>
              </w:rPr>
              <w:t>Нагноитель-ные</w:t>
            </w:r>
            <w:proofErr w:type="spellEnd"/>
            <w:proofErr w:type="gramEnd"/>
            <w:r w:rsidRPr="003F127F">
              <w:rPr>
                <w:rFonts w:ascii="Times New Roman" w:hAnsi="Times New Roman" w:cs="Times New Roman"/>
                <w:bCs/>
                <w:color w:val="000000"/>
                <w:spacing w:val="-1"/>
                <w:sz w:val="24"/>
                <w:szCs w:val="24"/>
              </w:rPr>
              <w:t xml:space="preserve"> заболевания легких</w:t>
            </w:r>
          </w:p>
        </w:tc>
        <w:tc>
          <w:tcPr>
            <w:tcW w:w="1276"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134"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134"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984" w:type="dxa"/>
            <w:vMerge/>
          </w:tcPr>
          <w:p w:rsidR="00575646" w:rsidRPr="003F127F" w:rsidRDefault="00575646" w:rsidP="0016056B">
            <w:pPr>
              <w:spacing w:after="0" w:line="240" w:lineRule="auto"/>
              <w:jc w:val="center"/>
              <w:rPr>
                <w:rFonts w:ascii="Times New Roman" w:hAnsi="Times New Roman" w:cs="Times New Roman"/>
                <w:sz w:val="24"/>
                <w:szCs w:val="24"/>
              </w:rPr>
            </w:pPr>
          </w:p>
        </w:tc>
      </w:tr>
      <w:tr w:rsidR="00575646" w:rsidRPr="003F127F" w:rsidTr="00B21DD6">
        <w:tc>
          <w:tcPr>
            <w:tcW w:w="568" w:type="dxa"/>
          </w:tcPr>
          <w:p w:rsidR="00575646" w:rsidRPr="003F127F" w:rsidRDefault="00575646" w:rsidP="003F127F">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15</w:t>
            </w:r>
          </w:p>
        </w:tc>
        <w:tc>
          <w:tcPr>
            <w:tcW w:w="4111" w:type="dxa"/>
          </w:tcPr>
          <w:p w:rsidR="00575646" w:rsidRPr="003F127F" w:rsidRDefault="00575646" w:rsidP="006B5445">
            <w:pPr>
              <w:spacing w:after="0" w:line="240" w:lineRule="auto"/>
              <w:rPr>
                <w:rFonts w:ascii="Times New Roman" w:hAnsi="Times New Roman" w:cs="Times New Roman"/>
                <w:sz w:val="24"/>
                <w:szCs w:val="24"/>
              </w:rPr>
            </w:pPr>
            <w:r w:rsidRPr="003F127F">
              <w:rPr>
                <w:rFonts w:ascii="Times New Roman" w:hAnsi="Times New Roman" w:cs="Times New Roman"/>
                <w:sz w:val="24"/>
                <w:szCs w:val="24"/>
              </w:rPr>
              <w:t>Дифференциальная диагностика плеврального выпота</w:t>
            </w:r>
          </w:p>
        </w:tc>
        <w:tc>
          <w:tcPr>
            <w:tcW w:w="1276"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134"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134"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984" w:type="dxa"/>
            <w:vMerge/>
          </w:tcPr>
          <w:p w:rsidR="00575646" w:rsidRPr="003F127F" w:rsidRDefault="00575646" w:rsidP="0016056B">
            <w:pPr>
              <w:spacing w:after="0" w:line="240" w:lineRule="auto"/>
              <w:jc w:val="center"/>
              <w:rPr>
                <w:rFonts w:ascii="Times New Roman" w:hAnsi="Times New Roman" w:cs="Times New Roman"/>
                <w:sz w:val="24"/>
                <w:szCs w:val="24"/>
              </w:rPr>
            </w:pPr>
          </w:p>
        </w:tc>
      </w:tr>
      <w:tr w:rsidR="00575646" w:rsidRPr="003F127F" w:rsidTr="00B21DD6">
        <w:tc>
          <w:tcPr>
            <w:tcW w:w="568" w:type="dxa"/>
          </w:tcPr>
          <w:p w:rsidR="00575646" w:rsidRPr="003F127F" w:rsidRDefault="00575646" w:rsidP="003F127F">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16</w:t>
            </w:r>
          </w:p>
        </w:tc>
        <w:tc>
          <w:tcPr>
            <w:tcW w:w="4111" w:type="dxa"/>
          </w:tcPr>
          <w:p w:rsidR="00575646" w:rsidRPr="003F127F" w:rsidRDefault="00575646" w:rsidP="006B5445">
            <w:pPr>
              <w:spacing w:after="0" w:line="240" w:lineRule="auto"/>
              <w:rPr>
                <w:rFonts w:ascii="Times New Roman" w:hAnsi="Times New Roman" w:cs="Times New Roman"/>
                <w:sz w:val="24"/>
                <w:szCs w:val="24"/>
              </w:rPr>
            </w:pPr>
            <w:r w:rsidRPr="003F127F">
              <w:rPr>
                <w:rFonts w:ascii="Times New Roman" w:hAnsi="Times New Roman" w:cs="Times New Roman"/>
                <w:sz w:val="24"/>
                <w:szCs w:val="24"/>
              </w:rPr>
              <w:t xml:space="preserve">Дифференциальная диагностика и лечение диссеминированных </w:t>
            </w:r>
            <w:proofErr w:type="spellStart"/>
            <w:proofErr w:type="gramStart"/>
            <w:r w:rsidRPr="003F127F">
              <w:rPr>
                <w:rFonts w:ascii="Times New Roman" w:hAnsi="Times New Roman" w:cs="Times New Roman"/>
                <w:sz w:val="24"/>
                <w:szCs w:val="24"/>
              </w:rPr>
              <w:t>заболева-ний</w:t>
            </w:r>
            <w:proofErr w:type="spellEnd"/>
            <w:proofErr w:type="gramEnd"/>
            <w:r w:rsidRPr="003F127F">
              <w:rPr>
                <w:rFonts w:ascii="Times New Roman" w:hAnsi="Times New Roman" w:cs="Times New Roman"/>
                <w:sz w:val="24"/>
                <w:szCs w:val="24"/>
              </w:rPr>
              <w:t xml:space="preserve"> легких</w:t>
            </w:r>
          </w:p>
        </w:tc>
        <w:tc>
          <w:tcPr>
            <w:tcW w:w="1276"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134"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134"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984" w:type="dxa"/>
            <w:vMerge/>
          </w:tcPr>
          <w:p w:rsidR="00575646" w:rsidRPr="003F127F" w:rsidRDefault="00575646" w:rsidP="0016056B">
            <w:pPr>
              <w:spacing w:after="0" w:line="240" w:lineRule="auto"/>
              <w:jc w:val="center"/>
              <w:rPr>
                <w:rFonts w:ascii="Times New Roman" w:hAnsi="Times New Roman" w:cs="Times New Roman"/>
                <w:sz w:val="24"/>
                <w:szCs w:val="24"/>
              </w:rPr>
            </w:pPr>
          </w:p>
        </w:tc>
      </w:tr>
      <w:tr w:rsidR="00575646" w:rsidRPr="003F127F" w:rsidTr="00B21DD6">
        <w:tc>
          <w:tcPr>
            <w:tcW w:w="568" w:type="dxa"/>
          </w:tcPr>
          <w:p w:rsidR="00575646" w:rsidRPr="003F127F" w:rsidRDefault="00575646" w:rsidP="003F127F">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17</w:t>
            </w:r>
          </w:p>
        </w:tc>
        <w:tc>
          <w:tcPr>
            <w:tcW w:w="4111" w:type="dxa"/>
          </w:tcPr>
          <w:p w:rsidR="00575646" w:rsidRPr="003F127F" w:rsidRDefault="00575646" w:rsidP="006B5445">
            <w:pPr>
              <w:spacing w:after="0" w:line="240" w:lineRule="auto"/>
              <w:rPr>
                <w:rFonts w:ascii="Times New Roman" w:hAnsi="Times New Roman" w:cs="Times New Roman"/>
                <w:sz w:val="24"/>
                <w:szCs w:val="24"/>
              </w:rPr>
            </w:pPr>
            <w:r w:rsidRPr="003F127F">
              <w:rPr>
                <w:rFonts w:ascii="Times New Roman" w:hAnsi="Times New Roman" w:cs="Times New Roman"/>
                <w:sz w:val="24"/>
                <w:szCs w:val="24"/>
              </w:rPr>
              <w:t>Дифференциальная диагностика легочно-сердечной недостаточности. Л</w:t>
            </w:r>
            <w:r w:rsidRPr="003F127F">
              <w:rPr>
                <w:rFonts w:ascii="Times New Roman" w:hAnsi="Times New Roman" w:cs="Times New Roman"/>
                <w:bCs/>
                <w:sz w:val="24"/>
                <w:szCs w:val="24"/>
              </w:rPr>
              <w:t xml:space="preserve">егочное сердце. </w:t>
            </w:r>
            <w:r w:rsidRPr="003F127F">
              <w:rPr>
                <w:rFonts w:ascii="Times New Roman" w:hAnsi="Times New Roman" w:cs="Times New Roman"/>
                <w:bCs/>
                <w:color w:val="000000"/>
                <w:spacing w:val="-1"/>
                <w:sz w:val="24"/>
                <w:szCs w:val="24"/>
              </w:rPr>
              <w:t>Контрольное занятие по пульмонологии</w:t>
            </w:r>
          </w:p>
        </w:tc>
        <w:tc>
          <w:tcPr>
            <w:tcW w:w="1276"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134"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134"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984" w:type="dxa"/>
            <w:vMerge/>
          </w:tcPr>
          <w:p w:rsidR="00575646" w:rsidRPr="003F127F" w:rsidRDefault="00575646" w:rsidP="0016056B">
            <w:pPr>
              <w:spacing w:after="0" w:line="240" w:lineRule="auto"/>
              <w:jc w:val="center"/>
              <w:rPr>
                <w:rFonts w:ascii="Times New Roman" w:hAnsi="Times New Roman" w:cs="Times New Roman"/>
                <w:sz w:val="24"/>
                <w:szCs w:val="24"/>
              </w:rPr>
            </w:pPr>
          </w:p>
        </w:tc>
      </w:tr>
      <w:tr w:rsidR="00575646" w:rsidRPr="003F127F" w:rsidTr="00B21DD6">
        <w:tc>
          <w:tcPr>
            <w:tcW w:w="568" w:type="dxa"/>
          </w:tcPr>
          <w:p w:rsidR="00575646" w:rsidRPr="003F127F" w:rsidRDefault="00575646" w:rsidP="003F127F">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18</w:t>
            </w:r>
          </w:p>
        </w:tc>
        <w:tc>
          <w:tcPr>
            <w:tcW w:w="4111" w:type="dxa"/>
          </w:tcPr>
          <w:p w:rsidR="00575646" w:rsidRPr="003F127F" w:rsidRDefault="00575646" w:rsidP="006B5445">
            <w:pPr>
              <w:spacing w:after="0" w:line="240" w:lineRule="auto"/>
              <w:rPr>
                <w:rFonts w:ascii="Times New Roman" w:hAnsi="Times New Roman" w:cs="Times New Roman"/>
                <w:sz w:val="24"/>
                <w:szCs w:val="24"/>
              </w:rPr>
            </w:pPr>
            <w:r w:rsidRPr="003F127F">
              <w:rPr>
                <w:rFonts w:ascii="Times New Roman" w:hAnsi="Times New Roman" w:cs="Times New Roman"/>
                <w:sz w:val="24"/>
                <w:szCs w:val="24"/>
              </w:rPr>
              <w:t xml:space="preserve">Дифференциальная диагностика при сердечных шумах и </w:t>
            </w:r>
            <w:proofErr w:type="spellStart"/>
            <w:r w:rsidRPr="003F127F">
              <w:rPr>
                <w:rFonts w:ascii="Times New Roman" w:hAnsi="Times New Roman" w:cs="Times New Roman"/>
                <w:sz w:val="24"/>
                <w:szCs w:val="24"/>
              </w:rPr>
              <w:t>кардиомегалии</w:t>
            </w:r>
            <w:proofErr w:type="spellEnd"/>
            <w:r w:rsidRPr="003F127F">
              <w:rPr>
                <w:rFonts w:ascii="Times New Roman" w:hAnsi="Times New Roman" w:cs="Times New Roman"/>
                <w:sz w:val="24"/>
                <w:szCs w:val="24"/>
              </w:rPr>
              <w:t>. Хроническая ревматическая болезнь сердца. Приобретенные митральные пороки сердца</w:t>
            </w:r>
          </w:p>
        </w:tc>
        <w:tc>
          <w:tcPr>
            <w:tcW w:w="1276"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134"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134"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984" w:type="dxa"/>
            <w:vMerge/>
          </w:tcPr>
          <w:p w:rsidR="00575646" w:rsidRPr="003F127F" w:rsidRDefault="00575646" w:rsidP="0016056B">
            <w:pPr>
              <w:spacing w:after="0" w:line="240" w:lineRule="auto"/>
              <w:jc w:val="center"/>
              <w:rPr>
                <w:rFonts w:ascii="Times New Roman" w:hAnsi="Times New Roman" w:cs="Times New Roman"/>
                <w:sz w:val="24"/>
                <w:szCs w:val="24"/>
              </w:rPr>
            </w:pPr>
          </w:p>
        </w:tc>
      </w:tr>
      <w:tr w:rsidR="00575646" w:rsidRPr="003F127F" w:rsidTr="00B21DD6">
        <w:tc>
          <w:tcPr>
            <w:tcW w:w="568" w:type="dxa"/>
          </w:tcPr>
          <w:p w:rsidR="00575646" w:rsidRPr="003F127F" w:rsidRDefault="00575646" w:rsidP="003F127F">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19</w:t>
            </w:r>
          </w:p>
        </w:tc>
        <w:tc>
          <w:tcPr>
            <w:tcW w:w="4111" w:type="dxa"/>
          </w:tcPr>
          <w:p w:rsidR="00575646" w:rsidRPr="003F127F" w:rsidRDefault="00575646" w:rsidP="006B5445">
            <w:pPr>
              <w:spacing w:after="0" w:line="240" w:lineRule="auto"/>
              <w:rPr>
                <w:rFonts w:ascii="Times New Roman" w:hAnsi="Times New Roman" w:cs="Times New Roman"/>
                <w:sz w:val="24"/>
                <w:szCs w:val="24"/>
              </w:rPr>
            </w:pPr>
            <w:r w:rsidRPr="003F127F">
              <w:rPr>
                <w:rFonts w:ascii="Times New Roman" w:hAnsi="Times New Roman" w:cs="Times New Roman"/>
                <w:sz w:val="24"/>
                <w:szCs w:val="24"/>
              </w:rPr>
              <w:t xml:space="preserve">Дифференциальная диагностика при сердечных шумах и </w:t>
            </w:r>
            <w:proofErr w:type="spellStart"/>
            <w:r w:rsidRPr="003F127F">
              <w:rPr>
                <w:rFonts w:ascii="Times New Roman" w:hAnsi="Times New Roman" w:cs="Times New Roman"/>
                <w:sz w:val="24"/>
                <w:szCs w:val="24"/>
              </w:rPr>
              <w:t>кардиомегалии</w:t>
            </w:r>
            <w:proofErr w:type="spellEnd"/>
            <w:r w:rsidRPr="003F127F">
              <w:rPr>
                <w:rFonts w:ascii="Times New Roman" w:hAnsi="Times New Roman" w:cs="Times New Roman"/>
                <w:sz w:val="24"/>
                <w:szCs w:val="24"/>
              </w:rPr>
              <w:t>. Приобретенные аортальные пороки сердца. Врожденные пороки сердца</w:t>
            </w:r>
          </w:p>
        </w:tc>
        <w:tc>
          <w:tcPr>
            <w:tcW w:w="1276"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134"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134"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984" w:type="dxa"/>
            <w:vMerge/>
          </w:tcPr>
          <w:p w:rsidR="00575646" w:rsidRPr="003F127F" w:rsidRDefault="00575646" w:rsidP="0016056B">
            <w:pPr>
              <w:spacing w:after="0" w:line="240" w:lineRule="auto"/>
              <w:jc w:val="center"/>
              <w:rPr>
                <w:rFonts w:ascii="Times New Roman" w:hAnsi="Times New Roman" w:cs="Times New Roman"/>
                <w:sz w:val="24"/>
                <w:szCs w:val="24"/>
              </w:rPr>
            </w:pPr>
          </w:p>
        </w:tc>
      </w:tr>
      <w:tr w:rsidR="00575646" w:rsidRPr="003F127F" w:rsidTr="00B21DD6">
        <w:tc>
          <w:tcPr>
            <w:tcW w:w="568" w:type="dxa"/>
          </w:tcPr>
          <w:p w:rsidR="00575646" w:rsidRPr="003F127F" w:rsidRDefault="00575646" w:rsidP="003F127F">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20</w:t>
            </w:r>
          </w:p>
        </w:tc>
        <w:tc>
          <w:tcPr>
            <w:tcW w:w="4111" w:type="dxa"/>
          </w:tcPr>
          <w:p w:rsidR="00575646" w:rsidRPr="003F127F" w:rsidRDefault="00575646" w:rsidP="006B5445">
            <w:pPr>
              <w:spacing w:after="0" w:line="240" w:lineRule="auto"/>
              <w:rPr>
                <w:rFonts w:ascii="Times New Roman" w:hAnsi="Times New Roman" w:cs="Times New Roman"/>
                <w:sz w:val="24"/>
                <w:szCs w:val="24"/>
              </w:rPr>
            </w:pPr>
            <w:r w:rsidRPr="003F127F">
              <w:rPr>
                <w:rFonts w:ascii="Times New Roman" w:hAnsi="Times New Roman" w:cs="Times New Roman"/>
                <w:sz w:val="24"/>
                <w:szCs w:val="24"/>
              </w:rPr>
              <w:t xml:space="preserve">Дифференциальная диагностика при болях в области сердца. Ишемическая болезнь сердца. Стенокардия. </w:t>
            </w:r>
            <w:proofErr w:type="spellStart"/>
            <w:r w:rsidRPr="003F127F">
              <w:rPr>
                <w:rFonts w:ascii="Times New Roman" w:hAnsi="Times New Roman" w:cs="Times New Roman"/>
                <w:sz w:val="24"/>
                <w:szCs w:val="24"/>
              </w:rPr>
              <w:t>Кардиалгии</w:t>
            </w:r>
            <w:proofErr w:type="spellEnd"/>
          </w:p>
        </w:tc>
        <w:tc>
          <w:tcPr>
            <w:tcW w:w="1276"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134"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134"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984" w:type="dxa"/>
            <w:vMerge/>
          </w:tcPr>
          <w:p w:rsidR="00575646" w:rsidRPr="003F127F" w:rsidRDefault="00575646" w:rsidP="0016056B">
            <w:pPr>
              <w:spacing w:after="0" w:line="240" w:lineRule="auto"/>
              <w:jc w:val="center"/>
              <w:rPr>
                <w:rFonts w:ascii="Times New Roman" w:hAnsi="Times New Roman" w:cs="Times New Roman"/>
                <w:sz w:val="24"/>
                <w:szCs w:val="24"/>
              </w:rPr>
            </w:pPr>
          </w:p>
        </w:tc>
      </w:tr>
      <w:tr w:rsidR="00575646" w:rsidRPr="003F127F" w:rsidTr="00B21DD6">
        <w:tc>
          <w:tcPr>
            <w:tcW w:w="568" w:type="dxa"/>
          </w:tcPr>
          <w:p w:rsidR="00575646" w:rsidRPr="003F127F" w:rsidRDefault="00575646" w:rsidP="003F127F">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21</w:t>
            </w:r>
          </w:p>
        </w:tc>
        <w:tc>
          <w:tcPr>
            <w:tcW w:w="4111" w:type="dxa"/>
          </w:tcPr>
          <w:p w:rsidR="00575646" w:rsidRPr="003F127F" w:rsidRDefault="00575646" w:rsidP="006B5445">
            <w:pPr>
              <w:spacing w:after="0" w:line="240" w:lineRule="auto"/>
              <w:rPr>
                <w:rFonts w:ascii="Times New Roman" w:hAnsi="Times New Roman" w:cs="Times New Roman"/>
                <w:sz w:val="24"/>
                <w:szCs w:val="24"/>
              </w:rPr>
            </w:pPr>
            <w:r w:rsidRPr="003F127F">
              <w:rPr>
                <w:rFonts w:ascii="Times New Roman" w:hAnsi="Times New Roman" w:cs="Times New Roman"/>
                <w:sz w:val="24"/>
                <w:szCs w:val="24"/>
              </w:rPr>
              <w:t>Дифференциальная диагностика при болях в области сердца. Инфаркт миокарда. Осложнения инфаркта миокарда</w:t>
            </w:r>
          </w:p>
        </w:tc>
        <w:tc>
          <w:tcPr>
            <w:tcW w:w="1276"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134"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134"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984" w:type="dxa"/>
            <w:vMerge/>
          </w:tcPr>
          <w:p w:rsidR="00575646" w:rsidRPr="003F127F" w:rsidRDefault="00575646" w:rsidP="0016056B">
            <w:pPr>
              <w:spacing w:after="0" w:line="240" w:lineRule="auto"/>
              <w:jc w:val="center"/>
              <w:rPr>
                <w:rFonts w:ascii="Times New Roman" w:hAnsi="Times New Roman" w:cs="Times New Roman"/>
                <w:sz w:val="24"/>
                <w:szCs w:val="24"/>
              </w:rPr>
            </w:pPr>
          </w:p>
        </w:tc>
      </w:tr>
      <w:tr w:rsidR="00575646" w:rsidRPr="003F127F" w:rsidTr="00B21DD6">
        <w:tc>
          <w:tcPr>
            <w:tcW w:w="568" w:type="dxa"/>
          </w:tcPr>
          <w:p w:rsidR="00575646" w:rsidRPr="003F127F" w:rsidRDefault="00575646" w:rsidP="003F127F">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22</w:t>
            </w:r>
          </w:p>
        </w:tc>
        <w:tc>
          <w:tcPr>
            <w:tcW w:w="4111" w:type="dxa"/>
          </w:tcPr>
          <w:p w:rsidR="00575646" w:rsidRPr="003F127F" w:rsidRDefault="00575646" w:rsidP="006B5445">
            <w:pPr>
              <w:spacing w:after="0" w:line="240" w:lineRule="auto"/>
              <w:rPr>
                <w:rFonts w:ascii="Times New Roman" w:hAnsi="Times New Roman" w:cs="Times New Roman"/>
                <w:sz w:val="24"/>
                <w:szCs w:val="24"/>
              </w:rPr>
            </w:pPr>
            <w:r w:rsidRPr="003F127F">
              <w:rPr>
                <w:rFonts w:ascii="Times New Roman" w:hAnsi="Times New Roman" w:cs="Times New Roman"/>
                <w:sz w:val="24"/>
                <w:szCs w:val="24"/>
              </w:rPr>
              <w:t>Дифференциальная диагностика артериальной гипертензии. Гипертоническая болезнь</w:t>
            </w:r>
          </w:p>
        </w:tc>
        <w:tc>
          <w:tcPr>
            <w:tcW w:w="1276"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134"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134"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984" w:type="dxa"/>
            <w:vMerge/>
          </w:tcPr>
          <w:p w:rsidR="00575646" w:rsidRPr="003F127F" w:rsidRDefault="00575646" w:rsidP="0016056B">
            <w:pPr>
              <w:spacing w:after="0" w:line="240" w:lineRule="auto"/>
              <w:jc w:val="center"/>
              <w:rPr>
                <w:rFonts w:ascii="Times New Roman" w:hAnsi="Times New Roman" w:cs="Times New Roman"/>
                <w:sz w:val="24"/>
                <w:szCs w:val="24"/>
              </w:rPr>
            </w:pPr>
          </w:p>
        </w:tc>
      </w:tr>
      <w:tr w:rsidR="00575646" w:rsidRPr="003F127F" w:rsidTr="00B21DD6">
        <w:tc>
          <w:tcPr>
            <w:tcW w:w="568" w:type="dxa"/>
          </w:tcPr>
          <w:p w:rsidR="00575646" w:rsidRPr="003F127F" w:rsidRDefault="00575646" w:rsidP="003F127F">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23</w:t>
            </w:r>
          </w:p>
        </w:tc>
        <w:tc>
          <w:tcPr>
            <w:tcW w:w="4111" w:type="dxa"/>
          </w:tcPr>
          <w:p w:rsidR="00575646" w:rsidRPr="003F127F" w:rsidRDefault="00575646" w:rsidP="006B5445">
            <w:pPr>
              <w:spacing w:after="0" w:line="240" w:lineRule="auto"/>
              <w:rPr>
                <w:rFonts w:ascii="Times New Roman" w:hAnsi="Times New Roman" w:cs="Times New Roman"/>
                <w:sz w:val="24"/>
                <w:szCs w:val="24"/>
              </w:rPr>
            </w:pPr>
            <w:r w:rsidRPr="003F127F">
              <w:rPr>
                <w:rFonts w:ascii="Times New Roman" w:hAnsi="Times New Roman" w:cs="Times New Roman"/>
                <w:sz w:val="24"/>
                <w:szCs w:val="24"/>
              </w:rPr>
              <w:t>Дифференциальная диагностика артериальной гипертензии. Симптоматические артериальные гипертензии</w:t>
            </w:r>
          </w:p>
        </w:tc>
        <w:tc>
          <w:tcPr>
            <w:tcW w:w="1276"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134"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134"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984" w:type="dxa"/>
            <w:vMerge/>
          </w:tcPr>
          <w:p w:rsidR="00575646" w:rsidRPr="003F127F" w:rsidRDefault="00575646" w:rsidP="0016056B">
            <w:pPr>
              <w:spacing w:after="0" w:line="240" w:lineRule="auto"/>
              <w:jc w:val="center"/>
              <w:rPr>
                <w:rFonts w:ascii="Times New Roman" w:hAnsi="Times New Roman" w:cs="Times New Roman"/>
                <w:sz w:val="24"/>
                <w:szCs w:val="24"/>
              </w:rPr>
            </w:pPr>
          </w:p>
        </w:tc>
      </w:tr>
      <w:tr w:rsidR="00575646" w:rsidRPr="003F127F" w:rsidTr="00B21DD6">
        <w:tc>
          <w:tcPr>
            <w:tcW w:w="568" w:type="dxa"/>
          </w:tcPr>
          <w:p w:rsidR="00575646" w:rsidRPr="003F127F" w:rsidRDefault="00575646" w:rsidP="003F127F">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24</w:t>
            </w:r>
          </w:p>
        </w:tc>
        <w:tc>
          <w:tcPr>
            <w:tcW w:w="4111" w:type="dxa"/>
          </w:tcPr>
          <w:p w:rsidR="00575646" w:rsidRPr="003F127F" w:rsidRDefault="00575646" w:rsidP="006B5445">
            <w:pPr>
              <w:spacing w:after="0" w:line="240" w:lineRule="auto"/>
              <w:rPr>
                <w:rFonts w:ascii="Times New Roman" w:hAnsi="Times New Roman" w:cs="Times New Roman"/>
                <w:sz w:val="24"/>
                <w:szCs w:val="24"/>
              </w:rPr>
            </w:pPr>
            <w:r w:rsidRPr="003F127F">
              <w:rPr>
                <w:rFonts w:ascii="Times New Roman" w:hAnsi="Times New Roman" w:cs="Times New Roman"/>
                <w:sz w:val="24"/>
                <w:szCs w:val="24"/>
              </w:rPr>
              <w:t>Дифференциальная диагностика нарушений сердечного ритма и проводимости</w:t>
            </w:r>
          </w:p>
        </w:tc>
        <w:tc>
          <w:tcPr>
            <w:tcW w:w="1276"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134"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134"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984" w:type="dxa"/>
            <w:vMerge/>
          </w:tcPr>
          <w:p w:rsidR="00575646" w:rsidRPr="003F127F" w:rsidRDefault="00575646" w:rsidP="0016056B">
            <w:pPr>
              <w:spacing w:after="0" w:line="240" w:lineRule="auto"/>
              <w:jc w:val="center"/>
              <w:rPr>
                <w:rFonts w:ascii="Times New Roman" w:hAnsi="Times New Roman" w:cs="Times New Roman"/>
                <w:sz w:val="24"/>
                <w:szCs w:val="24"/>
              </w:rPr>
            </w:pPr>
          </w:p>
        </w:tc>
      </w:tr>
      <w:tr w:rsidR="00575646" w:rsidRPr="003F127F" w:rsidTr="00B21DD6">
        <w:tc>
          <w:tcPr>
            <w:tcW w:w="568" w:type="dxa"/>
          </w:tcPr>
          <w:p w:rsidR="00575646" w:rsidRPr="003F127F" w:rsidRDefault="00575646" w:rsidP="003F127F">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4111" w:type="dxa"/>
          </w:tcPr>
          <w:p w:rsidR="00575646" w:rsidRPr="003F127F" w:rsidRDefault="00575646" w:rsidP="006B5445">
            <w:pPr>
              <w:spacing w:after="0" w:line="240" w:lineRule="auto"/>
              <w:rPr>
                <w:rFonts w:ascii="Times New Roman" w:hAnsi="Times New Roman" w:cs="Times New Roman"/>
                <w:sz w:val="24"/>
                <w:szCs w:val="24"/>
              </w:rPr>
            </w:pPr>
            <w:r w:rsidRPr="003F127F">
              <w:rPr>
                <w:rFonts w:ascii="Times New Roman" w:hAnsi="Times New Roman" w:cs="Times New Roman"/>
                <w:sz w:val="24"/>
                <w:szCs w:val="24"/>
              </w:rPr>
              <w:t xml:space="preserve">Дифференциальная диагностика и лечение </w:t>
            </w:r>
            <w:proofErr w:type="spellStart"/>
            <w:r w:rsidRPr="003F127F">
              <w:rPr>
                <w:rFonts w:ascii="Times New Roman" w:hAnsi="Times New Roman" w:cs="Times New Roman"/>
                <w:sz w:val="24"/>
                <w:szCs w:val="24"/>
              </w:rPr>
              <w:t>некоронарогенных</w:t>
            </w:r>
            <w:proofErr w:type="spellEnd"/>
            <w:r w:rsidRPr="003F127F">
              <w:rPr>
                <w:rFonts w:ascii="Times New Roman" w:hAnsi="Times New Roman" w:cs="Times New Roman"/>
                <w:sz w:val="24"/>
                <w:szCs w:val="24"/>
              </w:rPr>
              <w:t xml:space="preserve"> поражений миокарда</w:t>
            </w:r>
          </w:p>
        </w:tc>
        <w:tc>
          <w:tcPr>
            <w:tcW w:w="1276"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134"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134"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984" w:type="dxa"/>
            <w:vMerge/>
          </w:tcPr>
          <w:p w:rsidR="00575646" w:rsidRPr="003F127F" w:rsidRDefault="00575646" w:rsidP="0016056B">
            <w:pPr>
              <w:spacing w:after="0" w:line="240" w:lineRule="auto"/>
              <w:jc w:val="center"/>
              <w:rPr>
                <w:rFonts w:ascii="Times New Roman" w:hAnsi="Times New Roman" w:cs="Times New Roman"/>
                <w:sz w:val="24"/>
                <w:szCs w:val="24"/>
              </w:rPr>
            </w:pPr>
          </w:p>
        </w:tc>
      </w:tr>
      <w:tr w:rsidR="00575646" w:rsidRPr="003F127F" w:rsidTr="00B21DD6">
        <w:tc>
          <w:tcPr>
            <w:tcW w:w="568" w:type="dxa"/>
          </w:tcPr>
          <w:p w:rsidR="00575646" w:rsidRPr="003F127F" w:rsidRDefault="00575646" w:rsidP="003F127F">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26</w:t>
            </w:r>
          </w:p>
        </w:tc>
        <w:tc>
          <w:tcPr>
            <w:tcW w:w="4111" w:type="dxa"/>
          </w:tcPr>
          <w:p w:rsidR="00575646" w:rsidRPr="003F127F" w:rsidRDefault="00575646" w:rsidP="006B5445">
            <w:pPr>
              <w:spacing w:after="0" w:line="240" w:lineRule="auto"/>
              <w:rPr>
                <w:rFonts w:ascii="Times New Roman" w:hAnsi="Times New Roman" w:cs="Times New Roman"/>
                <w:sz w:val="24"/>
                <w:szCs w:val="24"/>
              </w:rPr>
            </w:pPr>
            <w:r w:rsidRPr="003F127F">
              <w:rPr>
                <w:rFonts w:ascii="Times New Roman" w:hAnsi="Times New Roman" w:cs="Times New Roman"/>
                <w:sz w:val="24"/>
                <w:szCs w:val="24"/>
              </w:rPr>
              <w:t xml:space="preserve">Дифференциальная диагностика и </w:t>
            </w:r>
            <w:r w:rsidRPr="003F127F">
              <w:rPr>
                <w:rFonts w:ascii="Times New Roman" w:hAnsi="Times New Roman" w:cs="Times New Roman"/>
                <w:sz w:val="24"/>
                <w:szCs w:val="24"/>
              </w:rPr>
              <w:lastRenderedPageBreak/>
              <w:t>лечение болезней суставов</w:t>
            </w:r>
          </w:p>
        </w:tc>
        <w:tc>
          <w:tcPr>
            <w:tcW w:w="1276"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lastRenderedPageBreak/>
              <w:t>2-5</w:t>
            </w:r>
          </w:p>
        </w:tc>
        <w:tc>
          <w:tcPr>
            <w:tcW w:w="1134"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134"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984" w:type="dxa"/>
            <w:vMerge/>
          </w:tcPr>
          <w:p w:rsidR="00575646" w:rsidRPr="003F127F" w:rsidRDefault="00575646" w:rsidP="0016056B">
            <w:pPr>
              <w:spacing w:after="0" w:line="240" w:lineRule="auto"/>
              <w:jc w:val="center"/>
              <w:rPr>
                <w:rFonts w:ascii="Times New Roman" w:hAnsi="Times New Roman" w:cs="Times New Roman"/>
                <w:sz w:val="24"/>
                <w:szCs w:val="24"/>
              </w:rPr>
            </w:pPr>
          </w:p>
        </w:tc>
      </w:tr>
      <w:tr w:rsidR="00575646" w:rsidRPr="003F127F" w:rsidTr="00B21DD6">
        <w:tc>
          <w:tcPr>
            <w:tcW w:w="568" w:type="dxa"/>
          </w:tcPr>
          <w:p w:rsidR="00575646" w:rsidRPr="003F127F" w:rsidRDefault="00575646" w:rsidP="003F127F">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lastRenderedPageBreak/>
              <w:t>27</w:t>
            </w:r>
          </w:p>
        </w:tc>
        <w:tc>
          <w:tcPr>
            <w:tcW w:w="4111" w:type="dxa"/>
          </w:tcPr>
          <w:p w:rsidR="00575646" w:rsidRPr="003F127F" w:rsidRDefault="00575646" w:rsidP="00BF6D6D">
            <w:pPr>
              <w:spacing w:after="0" w:line="240" w:lineRule="auto"/>
              <w:rPr>
                <w:rFonts w:ascii="Times New Roman" w:hAnsi="Times New Roman" w:cs="Times New Roman"/>
                <w:sz w:val="24"/>
                <w:szCs w:val="24"/>
              </w:rPr>
            </w:pPr>
            <w:r w:rsidRPr="003F127F">
              <w:rPr>
                <w:rFonts w:ascii="Times New Roman" w:hAnsi="Times New Roman" w:cs="Times New Roman"/>
                <w:sz w:val="24"/>
                <w:szCs w:val="24"/>
              </w:rPr>
              <w:t>Дифференциальная диагностика и лечение диффузных заболеваний соединительной ткани.</w:t>
            </w:r>
            <w:r w:rsidR="00BF6D6D">
              <w:rPr>
                <w:rFonts w:ascii="Times New Roman" w:hAnsi="Times New Roman" w:cs="Times New Roman"/>
                <w:sz w:val="24"/>
                <w:szCs w:val="24"/>
              </w:rPr>
              <w:t xml:space="preserve"> </w:t>
            </w:r>
            <w:r w:rsidRPr="003F127F">
              <w:rPr>
                <w:rFonts w:ascii="Times New Roman" w:hAnsi="Times New Roman" w:cs="Times New Roman"/>
                <w:bCs/>
                <w:color w:val="000000"/>
                <w:spacing w:val="-1"/>
                <w:sz w:val="24"/>
                <w:szCs w:val="24"/>
              </w:rPr>
              <w:t>Контрольное занятие по кардиологии</w:t>
            </w:r>
          </w:p>
        </w:tc>
        <w:tc>
          <w:tcPr>
            <w:tcW w:w="1276"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134"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134"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984" w:type="dxa"/>
            <w:vMerge/>
          </w:tcPr>
          <w:p w:rsidR="00575646" w:rsidRPr="003F127F" w:rsidRDefault="00575646" w:rsidP="0016056B">
            <w:pPr>
              <w:spacing w:after="0" w:line="240" w:lineRule="auto"/>
              <w:jc w:val="center"/>
              <w:rPr>
                <w:rFonts w:ascii="Times New Roman" w:hAnsi="Times New Roman" w:cs="Times New Roman"/>
                <w:sz w:val="24"/>
                <w:szCs w:val="24"/>
              </w:rPr>
            </w:pPr>
          </w:p>
        </w:tc>
      </w:tr>
      <w:tr w:rsidR="00575646" w:rsidRPr="003F127F" w:rsidTr="00B21DD6">
        <w:tc>
          <w:tcPr>
            <w:tcW w:w="568" w:type="dxa"/>
          </w:tcPr>
          <w:p w:rsidR="00575646" w:rsidRPr="003F127F" w:rsidRDefault="00575646" w:rsidP="003F127F">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28</w:t>
            </w:r>
          </w:p>
        </w:tc>
        <w:tc>
          <w:tcPr>
            <w:tcW w:w="4111" w:type="dxa"/>
          </w:tcPr>
          <w:p w:rsidR="00575646" w:rsidRPr="003F127F" w:rsidRDefault="00575646" w:rsidP="00BF6D6D">
            <w:pPr>
              <w:spacing w:after="0" w:line="240" w:lineRule="auto"/>
              <w:rPr>
                <w:rFonts w:ascii="Times New Roman" w:hAnsi="Times New Roman" w:cs="Times New Roman"/>
                <w:sz w:val="24"/>
                <w:szCs w:val="24"/>
              </w:rPr>
            </w:pPr>
            <w:r w:rsidRPr="003F127F">
              <w:rPr>
                <w:rFonts w:ascii="Times New Roman" w:hAnsi="Times New Roman" w:cs="Times New Roman"/>
                <w:sz w:val="24"/>
                <w:szCs w:val="24"/>
              </w:rPr>
              <w:t xml:space="preserve">Дифференциальная диагностика при мочевом синдроме. Хронический </w:t>
            </w:r>
            <w:proofErr w:type="spellStart"/>
            <w:r w:rsidRPr="003F127F">
              <w:rPr>
                <w:rFonts w:ascii="Times New Roman" w:hAnsi="Times New Roman" w:cs="Times New Roman"/>
                <w:sz w:val="24"/>
                <w:szCs w:val="24"/>
              </w:rPr>
              <w:t>пиелонефрит</w:t>
            </w:r>
            <w:proofErr w:type="spellEnd"/>
          </w:p>
        </w:tc>
        <w:tc>
          <w:tcPr>
            <w:tcW w:w="1276"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134"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134"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984" w:type="dxa"/>
            <w:vMerge/>
          </w:tcPr>
          <w:p w:rsidR="00575646" w:rsidRPr="003F127F" w:rsidRDefault="00575646" w:rsidP="0016056B">
            <w:pPr>
              <w:spacing w:after="0" w:line="240" w:lineRule="auto"/>
              <w:jc w:val="center"/>
              <w:rPr>
                <w:rFonts w:ascii="Times New Roman" w:hAnsi="Times New Roman" w:cs="Times New Roman"/>
                <w:sz w:val="24"/>
                <w:szCs w:val="24"/>
              </w:rPr>
            </w:pPr>
          </w:p>
        </w:tc>
      </w:tr>
      <w:tr w:rsidR="00575646" w:rsidRPr="003F127F" w:rsidTr="00B21DD6">
        <w:tc>
          <w:tcPr>
            <w:tcW w:w="568" w:type="dxa"/>
          </w:tcPr>
          <w:p w:rsidR="00575646" w:rsidRPr="003F127F" w:rsidRDefault="00575646" w:rsidP="003F127F">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29</w:t>
            </w:r>
          </w:p>
        </w:tc>
        <w:tc>
          <w:tcPr>
            <w:tcW w:w="4111" w:type="dxa"/>
          </w:tcPr>
          <w:p w:rsidR="00575646" w:rsidRPr="003F127F" w:rsidRDefault="00575646" w:rsidP="00BF6D6D">
            <w:pPr>
              <w:spacing w:after="0" w:line="240" w:lineRule="auto"/>
              <w:rPr>
                <w:rFonts w:ascii="Times New Roman" w:hAnsi="Times New Roman" w:cs="Times New Roman"/>
                <w:sz w:val="24"/>
                <w:szCs w:val="24"/>
              </w:rPr>
            </w:pPr>
            <w:r w:rsidRPr="003F127F">
              <w:rPr>
                <w:rFonts w:ascii="Times New Roman" w:hAnsi="Times New Roman" w:cs="Times New Roman"/>
                <w:sz w:val="24"/>
                <w:szCs w:val="24"/>
              </w:rPr>
              <w:t xml:space="preserve">Дифференциальная диагностика при мочевом синдроме. Хронический </w:t>
            </w:r>
            <w:proofErr w:type="spellStart"/>
            <w:r w:rsidRPr="003F127F">
              <w:rPr>
                <w:rFonts w:ascii="Times New Roman" w:hAnsi="Times New Roman" w:cs="Times New Roman"/>
                <w:sz w:val="24"/>
                <w:szCs w:val="24"/>
              </w:rPr>
              <w:t>гломерулонефрит</w:t>
            </w:r>
            <w:proofErr w:type="spellEnd"/>
            <w:r w:rsidRPr="003F127F">
              <w:rPr>
                <w:rFonts w:ascii="Times New Roman" w:hAnsi="Times New Roman" w:cs="Times New Roman"/>
                <w:sz w:val="24"/>
                <w:szCs w:val="24"/>
              </w:rPr>
              <w:t>. Дифференциальная диагностика нефротического синдрома</w:t>
            </w:r>
          </w:p>
        </w:tc>
        <w:tc>
          <w:tcPr>
            <w:tcW w:w="1276"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134"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134"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984" w:type="dxa"/>
            <w:vMerge/>
          </w:tcPr>
          <w:p w:rsidR="00575646" w:rsidRPr="003F127F" w:rsidRDefault="00575646" w:rsidP="0016056B">
            <w:pPr>
              <w:spacing w:after="0" w:line="240" w:lineRule="auto"/>
              <w:jc w:val="center"/>
              <w:rPr>
                <w:rFonts w:ascii="Times New Roman" w:hAnsi="Times New Roman" w:cs="Times New Roman"/>
                <w:sz w:val="24"/>
                <w:szCs w:val="24"/>
              </w:rPr>
            </w:pPr>
          </w:p>
        </w:tc>
      </w:tr>
      <w:tr w:rsidR="00575646" w:rsidRPr="003F127F" w:rsidTr="00B21DD6">
        <w:tc>
          <w:tcPr>
            <w:tcW w:w="568" w:type="dxa"/>
          </w:tcPr>
          <w:p w:rsidR="00575646" w:rsidRPr="003F127F" w:rsidRDefault="00575646" w:rsidP="003F127F">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30</w:t>
            </w:r>
          </w:p>
        </w:tc>
        <w:tc>
          <w:tcPr>
            <w:tcW w:w="4111" w:type="dxa"/>
          </w:tcPr>
          <w:p w:rsidR="00575646" w:rsidRPr="003F127F" w:rsidRDefault="00575646" w:rsidP="006B5445">
            <w:pPr>
              <w:spacing w:after="0" w:line="240" w:lineRule="auto"/>
              <w:rPr>
                <w:rFonts w:ascii="Times New Roman" w:hAnsi="Times New Roman" w:cs="Times New Roman"/>
                <w:sz w:val="24"/>
                <w:szCs w:val="24"/>
              </w:rPr>
            </w:pPr>
            <w:r w:rsidRPr="003F127F">
              <w:rPr>
                <w:rFonts w:ascii="Times New Roman" w:hAnsi="Times New Roman" w:cs="Times New Roman"/>
                <w:sz w:val="24"/>
                <w:szCs w:val="24"/>
              </w:rPr>
              <w:t xml:space="preserve">Острая и хроническая почечная недостаточность. Хроническая болезнь почек. </w:t>
            </w:r>
            <w:r w:rsidRPr="003F127F">
              <w:rPr>
                <w:rFonts w:ascii="Times New Roman" w:hAnsi="Times New Roman" w:cs="Times New Roman"/>
                <w:bCs/>
                <w:color w:val="000000"/>
                <w:spacing w:val="-1"/>
                <w:sz w:val="24"/>
                <w:szCs w:val="24"/>
              </w:rPr>
              <w:t xml:space="preserve">Контрольное занятие </w:t>
            </w:r>
          </w:p>
        </w:tc>
        <w:tc>
          <w:tcPr>
            <w:tcW w:w="1276"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134"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134"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984" w:type="dxa"/>
            <w:vMerge/>
          </w:tcPr>
          <w:p w:rsidR="00575646" w:rsidRPr="003F127F" w:rsidRDefault="00575646" w:rsidP="0016056B">
            <w:pPr>
              <w:spacing w:after="0" w:line="240" w:lineRule="auto"/>
              <w:jc w:val="center"/>
              <w:rPr>
                <w:rFonts w:ascii="Times New Roman" w:hAnsi="Times New Roman" w:cs="Times New Roman"/>
                <w:sz w:val="24"/>
                <w:szCs w:val="24"/>
              </w:rPr>
            </w:pPr>
          </w:p>
        </w:tc>
      </w:tr>
      <w:tr w:rsidR="00575646" w:rsidRPr="003F127F" w:rsidTr="00B21DD6">
        <w:tc>
          <w:tcPr>
            <w:tcW w:w="568" w:type="dxa"/>
          </w:tcPr>
          <w:p w:rsidR="00575646" w:rsidRPr="003F127F" w:rsidRDefault="00575646" w:rsidP="003F127F">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31</w:t>
            </w:r>
          </w:p>
        </w:tc>
        <w:tc>
          <w:tcPr>
            <w:tcW w:w="4111" w:type="dxa"/>
          </w:tcPr>
          <w:p w:rsidR="00575646" w:rsidRPr="003F127F" w:rsidRDefault="00575646" w:rsidP="006B5445">
            <w:pPr>
              <w:spacing w:after="0" w:line="240" w:lineRule="auto"/>
              <w:rPr>
                <w:rFonts w:ascii="Times New Roman" w:hAnsi="Times New Roman" w:cs="Times New Roman"/>
                <w:sz w:val="24"/>
                <w:szCs w:val="24"/>
              </w:rPr>
            </w:pPr>
            <w:r w:rsidRPr="003F127F">
              <w:rPr>
                <w:rFonts w:ascii="Times New Roman" w:hAnsi="Times New Roman" w:cs="Times New Roman"/>
                <w:sz w:val="24"/>
                <w:szCs w:val="24"/>
              </w:rPr>
              <w:t>Дифференциальная диагностика и лечение при анемическом синдроме. Железодефицитная анемия, В</w:t>
            </w:r>
            <w:r w:rsidRPr="003F127F">
              <w:rPr>
                <w:rFonts w:ascii="Times New Roman" w:hAnsi="Times New Roman" w:cs="Times New Roman"/>
                <w:sz w:val="24"/>
                <w:szCs w:val="24"/>
                <w:vertAlign w:val="subscript"/>
              </w:rPr>
              <w:t>12</w:t>
            </w:r>
            <w:r w:rsidRPr="003F127F">
              <w:rPr>
                <w:rFonts w:ascii="Times New Roman" w:hAnsi="Times New Roman" w:cs="Times New Roman"/>
                <w:sz w:val="24"/>
                <w:szCs w:val="24"/>
              </w:rPr>
              <w:t>,фолиево-дефицитная анемия</w:t>
            </w:r>
          </w:p>
        </w:tc>
        <w:tc>
          <w:tcPr>
            <w:tcW w:w="1276"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134"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134"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984" w:type="dxa"/>
            <w:vMerge/>
          </w:tcPr>
          <w:p w:rsidR="00575646" w:rsidRPr="003F127F" w:rsidRDefault="00575646" w:rsidP="0016056B">
            <w:pPr>
              <w:spacing w:after="0" w:line="240" w:lineRule="auto"/>
              <w:jc w:val="center"/>
              <w:rPr>
                <w:rFonts w:ascii="Times New Roman" w:hAnsi="Times New Roman" w:cs="Times New Roman"/>
                <w:sz w:val="24"/>
                <w:szCs w:val="24"/>
              </w:rPr>
            </w:pPr>
          </w:p>
        </w:tc>
      </w:tr>
      <w:tr w:rsidR="00575646" w:rsidRPr="003F127F" w:rsidTr="00B21DD6">
        <w:tc>
          <w:tcPr>
            <w:tcW w:w="568" w:type="dxa"/>
          </w:tcPr>
          <w:p w:rsidR="00575646" w:rsidRPr="003F127F" w:rsidRDefault="00575646" w:rsidP="003F127F">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32</w:t>
            </w:r>
          </w:p>
        </w:tc>
        <w:tc>
          <w:tcPr>
            <w:tcW w:w="4111" w:type="dxa"/>
          </w:tcPr>
          <w:p w:rsidR="00575646" w:rsidRPr="003F127F" w:rsidRDefault="00575646" w:rsidP="006B5445">
            <w:pPr>
              <w:spacing w:after="0" w:line="240" w:lineRule="auto"/>
              <w:rPr>
                <w:rFonts w:ascii="Times New Roman" w:hAnsi="Times New Roman" w:cs="Times New Roman"/>
                <w:sz w:val="24"/>
                <w:szCs w:val="24"/>
              </w:rPr>
            </w:pPr>
            <w:r w:rsidRPr="003F127F">
              <w:rPr>
                <w:rFonts w:ascii="Times New Roman" w:hAnsi="Times New Roman" w:cs="Times New Roman"/>
                <w:sz w:val="24"/>
                <w:szCs w:val="24"/>
              </w:rPr>
              <w:t xml:space="preserve">Дифференциальная диагностика и лечение при анемическом синдроме. Гемолитические, </w:t>
            </w:r>
            <w:proofErr w:type="spellStart"/>
            <w:r w:rsidRPr="003F127F">
              <w:rPr>
                <w:rFonts w:ascii="Times New Roman" w:hAnsi="Times New Roman" w:cs="Times New Roman"/>
                <w:sz w:val="24"/>
                <w:szCs w:val="24"/>
              </w:rPr>
              <w:t>апластические</w:t>
            </w:r>
            <w:proofErr w:type="spellEnd"/>
            <w:r w:rsidRPr="003F127F">
              <w:rPr>
                <w:rFonts w:ascii="Times New Roman" w:hAnsi="Times New Roman" w:cs="Times New Roman"/>
                <w:sz w:val="24"/>
                <w:szCs w:val="24"/>
              </w:rPr>
              <w:t xml:space="preserve"> анемии</w:t>
            </w:r>
          </w:p>
        </w:tc>
        <w:tc>
          <w:tcPr>
            <w:tcW w:w="1276"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134"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134"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984" w:type="dxa"/>
            <w:vMerge/>
          </w:tcPr>
          <w:p w:rsidR="00575646" w:rsidRPr="003F127F" w:rsidRDefault="00575646" w:rsidP="0016056B">
            <w:pPr>
              <w:spacing w:after="0" w:line="240" w:lineRule="auto"/>
              <w:jc w:val="center"/>
              <w:rPr>
                <w:rFonts w:ascii="Times New Roman" w:hAnsi="Times New Roman" w:cs="Times New Roman"/>
                <w:sz w:val="24"/>
                <w:szCs w:val="24"/>
              </w:rPr>
            </w:pPr>
          </w:p>
        </w:tc>
      </w:tr>
      <w:tr w:rsidR="00575646" w:rsidRPr="003F127F" w:rsidTr="00B21DD6">
        <w:tc>
          <w:tcPr>
            <w:tcW w:w="568" w:type="dxa"/>
          </w:tcPr>
          <w:p w:rsidR="00575646" w:rsidRPr="003F127F" w:rsidRDefault="00575646" w:rsidP="003F127F">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33</w:t>
            </w:r>
          </w:p>
        </w:tc>
        <w:tc>
          <w:tcPr>
            <w:tcW w:w="4111" w:type="dxa"/>
          </w:tcPr>
          <w:p w:rsidR="00575646" w:rsidRPr="003F127F" w:rsidRDefault="00575646" w:rsidP="006B5445">
            <w:pPr>
              <w:spacing w:after="0" w:line="240" w:lineRule="auto"/>
              <w:rPr>
                <w:rFonts w:ascii="Times New Roman" w:hAnsi="Times New Roman" w:cs="Times New Roman"/>
                <w:sz w:val="24"/>
                <w:szCs w:val="24"/>
              </w:rPr>
            </w:pPr>
            <w:r w:rsidRPr="003F127F">
              <w:rPr>
                <w:rFonts w:ascii="Times New Roman" w:hAnsi="Times New Roman" w:cs="Times New Roman"/>
                <w:sz w:val="24"/>
                <w:szCs w:val="24"/>
              </w:rPr>
              <w:t xml:space="preserve">Дифференциальная диагностика и лечение </w:t>
            </w:r>
            <w:proofErr w:type="spellStart"/>
            <w:r w:rsidRPr="003F127F">
              <w:rPr>
                <w:rFonts w:ascii="Times New Roman" w:hAnsi="Times New Roman" w:cs="Times New Roman"/>
                <w:sz w:val="24"/>
                <w:szCs w:val="24"/>
              </w:rPr>
              <w:t>гемобластозов</w:t>
            </w:r>
            <w:proofErr w:type="spellEnd"/>
            <w:r w:rsidRPr="003F127F">
              <w:rPr>
                <w:rFonts w:ascii="Times New Roman" w:hAnsi="Times New Roman" w:cs="Times New Roman"/>
                <w:sz w:val="24"/>
                <w:szCs w:val="24"/>
              </w:rPr>
              <w:t>. Острые лейкозы</w:t>
            </w:r>
          </w:p>
        </w:tc>
        <w:tc>
          <w:tcPr>
            <w:tcW w:w="1276"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134"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134"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984" w:type="dxa"/>
            <w:vMerge/>
          </w:tcPr>
          <w:p w:rsidR="00575646" w:rsidRPr="003F127F" w:rsidRDefault="00575646" w:rsidP="0016056B">
            <w:pPr>
              <w:spacing w:after="0" w:line="240" w:lineRule="auto"/>
              <w:jc w:val="center"/>
              <w:rPr>
                <w:rFonts w:ascii="Times New Roman" w:hAnsi="Times New Roman" w:cs="Times New Roman"/>
                <w:sz w:val="24"/>
                <w:szCs w:val="24"/>
              </w:rPr>
            </w:pPr>
          </w:p>
        </w:tc>
      </w:tr>
      <w:tr w:rsidR="00575646" w:rsidRPr="003F127F" w:rsidTr="00B21DD6">
        <w:tc>
          <w:tcPr>
            <w:tcW w:w="568" w:type="dxa"/>
          </w:tcPr>
          <w:p w:rsidR="00575646" w:rsidRPr="003F127F" w:rsidRDefault="00575646" w:rsidP="003F127F">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34</w:t>
            </w:r>
          </w:p>
        </w:tc>
        <w:tc>
          <w:tcPr>
            <w:tcW w:w="4111" w:type="dxa"/>
          </w:tcPr>
          <w:p w:rsidR="00575646" w:rsidRPr="003F127F" w:rsidRDefault="00575646" w:rsidP="006B5445">
            <w:pPr>
              <w:spacing w:after="0" w:line="240" w:lineRule="auto"/>
              <w:rPr>
                <w:rFonts w:ascii="Times New Roman" w:hAnsi="Times New Roman" w:cs="Times New Roman"/>
                <w:sz w:val="24"/>
                <w:szCs w:val="24"/>
              </w:rPr>
            </w:pPr>
            <w:r w:rsidRPr="003F127F">
              <w:rPr>
                <w:rFonts w:ascii="Times New Roman" w:hAnsi="Times New Roman" w:cs="Times New Roman"/>
                <w:sz w:val="24"/>
                <w:szCs w:val="24"/>
              </w:rPr>
              <w:t xml:space="preserve">Дифференциальная диагностика и лечение </w:t>
            </w:r>
            <w:proofErr w:type="spellStart"/>
            <w:r w:rsidRPr="003F127F">
              <w:rPr>
                <w:rFonts w:ascii="Times New Roman" w:hAnsi="Times New Roman" w:cs="Times New Roman"/>
                <w:sz w:val="24"/>
                <w:szCs w:val="24"/>
              </w:rPr>
              <w:t>гемобластозов</w:t>
            </w:r>
            <w:proofErr w:type="spellEnd"/>
            <w:r w:rsidRPr="003F127F">
              <w:rPr>
                <w:rFonts w:ascii="Times New Roman" w:hAnsi="Times New Roman" w:cs="Times New Roman"/>
                <w:sz w:val="24"/>
                <w:szCs w:val="24"/>
              </w:rPr>
              <w:t xml:space="preserve">. Хронические </w:t>
            </w:r>
            <w:proofErr w:type="spellStart"/>
            <w:r w:rsidRPr="003F127F">
              <w:rPr>
                <w:rFonts w:ascii="Times New Roman" w:hAnsi="Times New Roman" w:cs="Times New Roman"/>
                <w:sz w:val="24"/>
                <w:szCs w:val="24"/>
              </w:rPr>
              <w:t>лимфопролиферативные</w:t>
            </w:r>
            <w:proofErr w:type="spellEnd"/>
            <w:r w:rsidRPr="003F127F">
              <w:rPr>
                <w:rFonts w:ascii="Times New Roman" w:hAnsi="Times New Roman" w:cs="Times New Roman"/>
                <w:sz w:val="24"/>
                <w:szCs w:val="24"/>
              </w:rPr>
              <w:t xml:space="preserve"> заболевания </w:t>
            </w:r>
          </w:p>
        </w:tc>
        <w:tc>
          <w:tcPr>
            <w:tcW w:w="1276"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134"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134"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984" w:type="dxa"/>
            <w:vMerge/>
          </w:tcPr>
          <w:p w:rsidR="00575646" w:rsidRPr="003F127F" w:rsidRDefault="00575646" w:rsidP="0016056B">
            <w:pPr>
              <w:spacing w:after="0" w:line="240" w:lineRule="auto"/>
              <w:jc w:val="center"/>
              <w:rPr>
                <w:rFonts w:ascii="Times New Roman" w:hAnsi="Times New Roman" w:cs="Times New Roman"/>
                <w:sz w:val="24"/>
                <w:szCs w:val="24"/>
              </w:rPr>
            </w:pPr>
          </w:p>
        </w:tc>
      </w:tr>
      <w:tr w:rsidR="00575646" w:rsidRPr="003F127F" w:rsidTr="00B21DD6">
        <w:tc>
          <w:tcPr>
            <w:tcW w:w="568" w:type="dxa"/>
          </w:tcPr>
          <w:p w:rsidR="00575646" w:rsidRPr="003F127F" w:rsidRDefault="00575646" w:rsidP="003F127F">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35</w:t>
            </w:r>
          </w:p>
        </w:tc>
        <w:tc>
          <w:tcPr>
            <w:tcW w:w="4111" w:type="dxa"/>
          </w:tcPr>
          <w:p w:rsidR="00575646" w:rsidRPr="003F127F" w:rsidRDefault="00575646" w:rsidP="006B5445">
            <w:pPr>
              <w:spacing w:after="0" w:line="240" w:lineRule="auto"/>
              <w:rPr>
                <w:rFonts w:ascii="Times New Roman" w:hAnsi="Times New Roman" w:cs="Times New Roman"/>
                <w:sz w:val="24"/>
                <w:szCs w:val="24"/>
              </w:rPr>
            </w:pPr>
            <w:r w:rsidRPr="003F127F">
              <w:rPr>
                <w:rFonts w:ascii="Times New Roman" w:hAnsi="Times New Roman" w:cs="Times New Roman"/>
                <w:sz w:val="24"/>
                <w:szCs w:val="24"/>
              </w:rPr>
              <w:t xml:space="preserve">Дифференциальная диагностика и лечение </w:t>
            </w:r>
            <w:proofErr w:type="spellStart"/>
            <w:r w:rsidRPr="003F127F">
              <w:rPr>
                <w:rFonts w:ascii="Times New Roman" w:hAnsi="Times New Roman" w:cs="Times New Roman"/>
                <w:sz w:val="24"/>
                <w:szCs w:val="24"/>
              </w:rPr>
              <w:t>гемобластозов</w:t>
            </w:r>
            <w:proofErr w:type="spellEnd"/>
            <w:r w:rsidRPr="003F127F">
              <w:rPr>
                <w:rFonts w:ascii="Times New Roman" w:hAnsi="Times New Roman" w:cs="Times New Roman"/>
                <w:sz w:val="24"/>
                <w:szCs w:val="24"/>
              </w:rPr>
              <w:t xml:space="preserve">. Хронические </w:t>
            </w:r>
            <w:proofErr w:type="spellStart"/>
            <w:r w:rsidRPr="003F127F">
              <w:rPr>
                <w:rFonts w:ascii="Times New Roman" w:hAnsi="Times New Roman" w:cs="Times New Roman"/>
                <w:sz w:val="24"/>
                <w:szCs w:val="24"/>
              </w:rPr>
              <w:t>миелопролиферативные</w:t>
            </w:r>
            <w:proofErr w:type="spellEnd"/>
            <w:r w:rsidRPr="003F127F">
              <w:rPr>
                <w:rFonts w:ascii="Times New Roman" w:hAnsi="Times New Roman" w:cs="Times New Roman"/>
                <w:sz w:val="24"/>
                <w:szCs w:val="24"/>
              </w:rPr>
              <w:t xml:space="preserve"> заболевания </w:t>
            </w:r>
          </w:p>
        </w:tc>
        <w:tc>
          <w:tcPr>
            <w:tcW w:w="1276"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134"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134"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984" w:type="dxa"/>
            <w:vMerge/>
          </w:tcPr>
          <w:p w:rsidR="00575646" w:rsidRPr="003F127F" w:rsidRDefault="00575646" w:rsidP="0016056B">
            <w:pPr>
              <w:spacing w:after="0" w:line="240" w:lineRule="auto"/>
              <w:jc w:val="center"/>
              <w:rPr>
                <w:rFonts w:ascii="Times New Roman" w:hAnsi="Times New Roman" w:cs="Times New Roman"/>
                <w:sz w:val="24"/>
                <w:szCs w:val="24"/>
              </w:rPr>
            </w:pPr>
          </w:p>
        </w:tc>
      </w:tr>
      <w:tr w:rsidR="00575646" w:rsidRPr="003F127F" w:rsidTr="00B21DD6">
        <w:tc>
          <w:tcPr>
            <w:tcW w:w="568" w:type="dxa"/>
          </w:tcPr>
          <w:p w:rsidR="00575646" w:rsidRPr="003F127F" w:rsidRDefault="00575646" w:rsidP="003F127F">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36</w:t>
            </w:r>
          </w:p>
        </w:tc>
        <w:tc>
          <w:tcPr>
            <w:tcW w:w="4111" w:type="dxa"/>
          </w:tcPr>
          <w:p w:rsidR="00575646" w:rsidRPr="003F127F" w:rsidRDefault="00575646" w:rsidP="006B5445">
            <w:pPr>
              <w:spacing w:after="0" w:line="240" w:lineRule="auto"/>
              <w:rPr>
                <w:rFonts w:ascii="Times New Roman" w:hAnsi="Times New Roman" w:cs="Times New Roman"/>
                <w:sz w:val="24"/>
                <w:szCs w:val="24"/>
              </w:rPr>
            </w:pPr>
            <w:r w:rsidRPr="003F127F">
              <w:rPr>
                <w:rFonts w:ascii="Times New Roman" w:hAnsi="Times New Roman" w:cs="Times New Roman"/>
                <w:sz w:val="24"/>
                <w:szCs w:val="24"/>
              </w:rPr>
              <w:t xml:space="preserve">Дифференциальная диагностика и лечение заболеваний, проявляющихся геморрагическим синдромом. </w:t>
            </w:r>
            <w:r w:rsidRPr="003F127F">
              <w:rPr>
                <w:rFonts w:ascii="Times New Roman" w:hAnsi="Times New Roman" w:cs="Times New Roman"/>
                <w:bCs/>
                <w:color w:val="000000"/>
                <w:spacing w:val="-1"/>
                <w:sz w:val="24"/>
                <w:szCs w:val="24"/>
              </w:rPr>
              <w:t>Контрольное занятие по гематологии</w:t>
            </w:r>
          </w:p>
        </w:tc>
        <w:tc>
          <w:tcPr>
            <w:tcW w:w="1276"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134"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134"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984" w:type="dxa"/>
            <w:vMerge/>
          </w:tcPr>
          <w:p w:rsidR="00575646" w:rsidRPr="003F127F" w:rsidRDefault="00575646" w:rsidP="0016056B">
            <w:pPr>
              <w:spacing w:after="0" w:line="240" w:lineRule="auto"/>
              <w:jc w:val="center"/>
              <w:rPr>
                <w:rFonts w:ascii="Times New Roman" w:hAnsi="Times New Roman" w:cs="Times New Roman"/>
                <w:sz w:val="24"/>
                <w:szCs w:val="24"/>
              </w:rPr>
            </w:pPr>
          </w:p>
        </w:tc>
      </w:tr>
      <w:tr w:rsidR="00575646" w:rsidRPr="003F127F" w:rsidTr="00B21DD6">
        <w:tc>
          <w:tcPr>
            <w:tcW w:w="568" w:type="dxa"/>
          </w:tcPr>
          <w:p w:rsidR="00575646" w:rsidRPr="003F127F" w:rsidRDefault="00575646" w:rsidP="003F127F">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37</w:t>
            </w:r>
          </w:p>
        </w:tc>
        <w:tc>
          <w:tcPr>
            <w:tcW w:w="4111" w:type="dxa"/>
          </w:tcPr>
          <w:p w:rsidR="00575646" w:rsidRPr="003F127F" w:rsidRDefault="00575646" w:rsidP="006B5445">
            <w:pPr>
              <w:spacing w:after="0" w:line="240" w:lineRule="auto"/>
              <w:rPr>
                <w:rFonts w:ascii="Times New Roman" w:hAnsi="Times New Roman" w:cs="Times New Roman"/>
                <w:sz w:val="24"/>
                <w:szCs w:val="24"/>
              </w:rPr>
            </w:pPr>
            <w:r w:rsidRPr="003F127F">
              <w:rPr>
                <w:rFonts w:ascii="Times New Roman" w:hAnsi="Times New Roman" w:cs="Times New Roman"/>
                <w:sz w:val="24"/>
                <w:szCs w:val="24"/>
              </w:rPr>
              <w:t>Дифференциальная диагностика и лечение при абдоминальном болевом синдроме. Хронический гастрит. Язвенная болезнь</w:t>
            </w:r>
          </w:p>
        </w:tc>
        <w:tc>
          <w:tcPr>
            <w:tcW w:w="1276"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134"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134"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984" w:type="dxa"/>
            <w:vMerge/>
          </w:tcPr>
          <w:p w:rsidR="00575646" w:rsidRPr="003F127F" w:rsidRDefault="00575646" w:rsidP="0016056B">
            <w:pPr>
              <w:spacing w:after="0" w:line="240" w:lineRule="auto"/>
              <w:jc w:val="center"/>
              <w:rPr>
                <w:rFonts w:ascii="Times New Roman" w:hAnsi="Times New Roman" w:cs="Times New Roman"/>
                <w:sz w:val="24"/>
                <w:szCs w:val="24"/>
              </w:rPr>
            </w:pPr>
          </w:p>
        </w:tc>
      </w:tr>
      <w:tr w:rsidR="00575646" w:rsidRPr="003F127F" w:rsidTr="00B21DD6">
        <w:tc>
          <w:tcPr>
            <w:tcW w:w="568" w:type="dxa"/>
          </w:tcPr>
          <w:p w:rsidR="00575646" w:rsidRPr="003F127F" w:rsidRDefault="00575646" w:rsidP="003F127F">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38</w:t>
            </w:r>
          </w:p>
        </w:tc>
        <w:tc>
          <w:tcPr>
            <w:tcW w:w="4111" w:type="dxa"/>
          </w:tcPr>
          <w:p w:rsidR="00575646" w:rsidRPr="003F127F" w:rsidRDefault="00575646" w:rsidP="006B5445">
            <w:pPr>
              <w:spacing w:after="0" w:line="240" w:lineRule="auto"/>
              <w:rPr>
                <w:rFonts w:ascii="Times New Roman" w:hAnsi="Times New Roman" w:cs="Times New Roman"/>
                <w:sz w:val="24"/>
                <w:szCs w:val="24"/>
              </w:rPr>
            </w:pPr>
            <w:r w:rsidRPr="003F127F">
              <w:rPr>
                <w:rFonts w:ascii="Times New Roman" w:hAnsi="Times New Roman" w:cs="Times New Roman"/>
                <w:sz w:val="24"/>
                <w:szCs w:val="24"/>
              </w:rPr>
              <w:t>Дифференциальная диагностика и лечение заболеваний поджелудочной железы. Хронический панкреатит</w:t>
            </w:r>
          </w:p>
        </w:tc>
        <w:tc>
          <w:tcPr>
            <w:tcW w:w="1276"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134"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134"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984" w:type="dxa"/>
            <w:vMerge/>
          </w:tcPr>
          <w:p w:rsidR="00575646" w:rsidRPr="003F127F" w:rsidRDefault="00575646" w:rsidP="0016056B">
            <w:pPr>
              <w:spacing w:after="0" w:line="240" w:lineRule="auto"/>
              <w:jc w:val="center"/>
              <w:rPr>
                <w:rFonts w:ascii="Times New Roman" w:hAnsi="Times New Roman" w:cs="Times New Roman"/>
                <w:sz w:val="24"/>
                <w:szCs w:val="24"/>
              </w:rPr>
            </w:pPr>
          </w:p>
        </w:tc>
      </w:tr>
      <w:tr w:rsidR="00575646" w:rsidRPr="003F127F" w:rsidTr="00B21DD6">
        <w:tc>
          <w:tcPr>
            <w:tcW w:w="568" w:type="dxa"/>
          </w:tcPr>
          <w:p w:rsidR="00575646" w:rsidRPr="003F127F" w:rsidRDefault="00575646" w:rsidP="003F127F">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39</w:t>
            </w:r>
          </w:p>
        </w:tc>
        <w:tc>
          <w:tcPr>
            <w:tcW w:w="4111" w:type="dxa"/>
          </w:tcPr>
          <w:p w:rsidR="00575646" w:rsidRPr="003F127F" w:rsidRDefault="00575646" w:rsidP="006B5445">
            <w:pPr>
              <w:spacing w:after="0" w:line="240" w:lineRule="auto"/>
              <w:rPr>
                <w:rFonts w:ascii="Times New Roman" w:hAnsi="Times New Roman" w:cs="Times New Roman"/>
                <w:sz w:val="24"/>
                <w:szCs w:val="24"/>
              </w:rPr>
            </w:pPr>
            <w:r w:rsidRPr="003F127F">
              <w:rPr>
                <w:rFonts w:ascii="Times New Roman" w:hAnsi="Times New Roman" w:cs="Times New Roman"/>
                <w:sz w:val="24"/>
                <w:szCs w:val="24"/>
              </w:rPr>
              <w:t xml:space="preserve">Дифференциальная диагностика и лечение заболеваний желчных путей. Хронический холецистит. </w:t>
            </w:r>
            <w:proofErr w:type="spellStart"/>
            <w:r w:rsidRPr="003F127F">
              <w:rPr>
                <w:rFonts w:ascii="Times New Roman" w:hAnsi="Times New Roman" w:cs="Times New Roman"/>
                <w:sz w:val="24"/>
                <w:szCs w:val="24"/>
              </w:rPr>
              <w:t>Дискинезии</w:t>
            </w:r>
            <w:proofErr w:type="spellEnd"/>
            <w:r w:rsidRPr="003F127F">
              <w:rPr>
                <w:rFonts w:ascii="Times New Roman" w:hAnsi="Times New Roman" w:cs="Times New Roman"/>
                <w:sz w:val="24"/>
                <w:szCs w:val="24"/>
              </w:rPr>
              <w:t xml:space="preserve"> желчевыводящих путей</w:t>
            </w:r>
          </w:p>
        </w:tc>
        <w:tc>
          <w:tcPr>
            <w:tcW w:w="1276"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134"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134"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984" w:type="dxa"/>
            <w:vMerge/>
          </w:tcPr>
          <w:p w:rsidR="00575646" w:rsidRPr="003F127F" w:rsidRDefault="00575646" w:rsidP="0016056B">
            <w:pPr>
              <w:spacing w:after="0" w:line="240" w:lineRule="auto"/>
              <w:jc w:val="center"/>
              <w:rPr>
                <w:rFonts w:ascii="Times New Roman" w:hAnsi="Times New Roman" w:cs="Times New Roman"/>
                <w:sz w:val="24"/>
                <w:szCs w:val="24"/>
              </w:rPr>
            </w:pPr>
          </w:p>
        </w:tc>
      </w:tr>
      <w:tr w:rsidR="00575646" w:rsidRPr="003F127F" w:rsidTr="00B21DD6">
        <w:tc>
          <w:tcPr>
            <w:tcW w:w="568" w:type="dxa"/>
          </w:tcPr>
          <w:p w:rsidR="00575646" w:rsidRPr="003F127F" w:rsidRDefault="00575646" w:rsidP="003F127F">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40</w:t>
            </w:r>
          </w:p>
        </w:tc>
        <w:tc>
          <w:tcPr>
            <w:tcW w:w="4111" w:type="dxa"/>
          </w:tcPr>
          <w:p w:rsidR="00575646" w:rsidRPr="003F127F" w:rsidRDefault="00575646" w:rsidP="006B5445">
            <w:pPr>
              <w:spacing w:after="0" w:line="240" w:lineRule="auto"/>
              <w:rPr>
                <w:rFonts w:ascii="Times New Roman" w:hAnsi="Times New Roman" w:cs="Times New Roman"/>
                <w:sz w:val="24"/>
                <w:szCs w:val="24"/>
              </w:rPr>
            </w:pPr>
            <w:r w:rsidRPr="003F127F">
              <w:rPr>
                <w:rFonts w:ascii="Times New Roman" w:hAnsi="Times New Roman" w:cs="Times New Roman"/>
                <w:sz w:val="24"/>
                <w:szCs w:val="24"/>
              </w:rPr>
              <w:t xml:space="preserve">Дифференциальная диагностика и лечение заболеваний, проявляющихся </w:t>
            </w:r>
            <w:proofErr w:type="spellStart"/>
            <w:r w:rsidRPr="003F127F">
              <w:rPr>
                <w:rFonts w:ascii="Times New Roman" w:hAnsi="Times New Roman" w:cs="Times New Roman"/>
                <w:sz w:val="24"/>
                <w:szCs w:val="24"/>
              </w:rPr>
              <w:t>гепатомегалией</w:t>
            </w:r>
            <w:proofErr w:type="spellEnd"/>
            <w:r w:rsidRPr="003F127F">
              <w:rPr>
                <w:rFonts w:ascii="Times New Roman" w:hAnsi="Times New Roman" w:cs="Times New Roman"/>
                <w:sz w:val="24"/>
                <w:szCs w:val="24"/>
              </w:rPr>
              <w:t xml:space="preserve">, </w:t>
            </w:r>
            <w:proofErr w:type="spellStart"/>
            <w:r w:rsidRPr="003F127F">
              <w:rPr>
                <w:rFonts w:ascii="Times New Roman" w:hAnsi="Times New Roman" w:cs="Times New Roman"/>
                <w:sz w:val="24"/>
                <w:szCs w:val="24"/>
              </w:rPr>
              <w:lastRenderedPageBreak/>
              <w:t>гепатолиенальным</w:t>
            </w:r>
            <w:proofErr w:type="spellEnd"/>
            <w:r w:rsidRPr="003F127F">
              <w:rPr>
                <w:rFonts w:ascii="Times New Roman" w:hAnsi="Times New Roman" w:cs="Times New Roman"/>
                <w:sz w:val="24"/>
                <w:szCs w:val="24"/>
              </w:rPr>
              <w:t xml:space="preserve"> синдромом и </w:t>
            </w:r>
            <w:proofErr w:type="spellStart"/>
            <w:r w:rsidRPr="003F127F">
              <w:rPr>
                <w:rFonts w:ascii="Times New Roman" w:hAnsi="Times New Roman" w:cs="Times New Roman"/>
                <w:sz w:val="24"/>
                <w:szCs w:val="24"/>
              </w:rPr>
              <w:t>желтухами</w:t>
            </w:r>
            <w:proofErr w:type="spellEnd"/>
            <w:r w:rsidRPr="003F127F">
              <w:rPr>
                <w:rFonts w:ascii="Times New Roman" w:hAnsi="Times New Roman" w:cs="Times New Roman"/>
                <w:sz w:val="24"/>
                <w:szCs w:val="24"/>
              </w:rPr>
              <w:t xml:space="preserve">. Хронический гепатит </w:t>
            </w:r>
          </w:p>
        </w:tc>
        <w:tc>
          <w:tcPr>
            <w:tcW w:w="1276"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lastRenderedPageBreak/>
              <w:t>2-5</w:t>
            </w:r>
          </w:p>
        </w:tc>
        <w:tc>
          <w:tcPr>
            <w:tcW w:w="1134"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134"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984" w:type="dxa"/>
            <w:vMerge/>
          </w:tcPr>
          <w:p w:rsidR="00575646" w:rsidRPr="003F127F" w:rsidRDefault="00575646" w:rsidP="0016056B">
            <w:pPr>
              <w:spacing w:after="0" w:line="240" w:lineRule="auto"/>
              <w:jc w:val="center"/>
              <w:rPr>
                <w:rFonts w:ascii="Times New Roman" w:hAnsi="Times New Roman" w:cs="Times New Roman"/>
                <w:sz w:val="24"/>
                <w:szCs w:val="24"/>
              </w:rPr>
            </w:pPr>
          </w:p>
        </w:tc>
      </w:tr>
      <w:tr w:rsidR="00575646" w:rsidRPr="003F127F" w:rsidTr="00B21DD6">
        <w:tc>
          <w:tcPr>
            <w:tcW w:w="568" w:type="dxa"/>
          </w:tcPr>
          <w:p w:rsidR="00575646" w:rsidRPr="003F127F" w:rsidRDefault="00575646" w:rsidP="003F127F">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lastRenderedPageBreak/>
              <w:t>41</w:t>
            </w:r>
          </w:p>
        </w:tc>
        <w:tc>
          <w:tcPr>
            <w:tcW w:w="4111" w:type="dxa"/>
          </w:tcPr>
          <w:p w:rsidR="00575646" w:rsidRPr="003F127F" w:rsidRDefault="00575646" w:rsidP="006B5445">
            <w:pPr>
              <w:spacing w:after="0" w:line="240" w:lineRule="auto"/>
              <w:rPr>
                <w:rFonts w:ascii="Times New Roman" w:hAnsi="Times New Roman" w:cs="Times New Roman"/>
                <w:sz w:val="24"/>
                <w:szCs w:val="24"/>
              </w:rPr>
            </w:pPr>
            <w:r w:rsidRPr="003F127F">
              <w:rPr>
                <w:rFonts w:ascii="Times New Roman" w:hAnsi="Times New Roman" w:cs="Times New Roman"/>
                <w:sz w:val="24"/>
                <w:szCs w:val="24"/>
              </w:rPr>
              <w:t>Дифференциальная диагностика циррозов печени</w:t>
            </w:r>
          </w:p>
        </w:tc>
        <w:tc>
          <w:tcPr>
            <w:tcW w:w="1276"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134"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134"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984" w:type="dxa"/>
            <w:vMerge/>
          </w:tcPr>
          <w:p w:rsidR="00575646" w:rsidRPr="003F127F" w:rsidRDefault="00575646" w:rsidP="0016056B">
            <w:pPr>
              <w:spacing w:after="0" w:line="240" w:lineRule="auto"/>
              <w:jc w:val="center"/>
              <w:rPr>
                <w:rFonts w:ascii="Times New Roman" w:hAnsi="Times New Roman" w:cs="Times New Roman"/>
                <w:sz w:val="24"/>
                <w:szCs w:val="24"/>
              </w:rPr>
            </w:pPr>
          </w:p>
        </w:tc>
      </w:tr>
      <w:tr w:rsidR="00575646" w:rsidRPr="003F127F" w:rsidTr="00B21DD6">
        <w:tc>
          <w:tcPr>
            <w:tcW w:w="568" w:type="dxa"/>
          </w:tcPr>
          <w:p w:rsidR="00575646" w:rsidRPr="003F127F" w:rsidRDefault="00575646" w:rsidP="003F127F">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42</w:t>
            </w:r>
          </w:p>
        </w:tc>
        <w:tc>
          <w:tcPr>
            <w:tcW w:w="4111" w:type="dxa"/>
          </w:tcPr>
          <w:p w:rsidR="00575646" w:rsidRPr="003F127F" w:rsidRDefault="00575646" w:rsidP="006B5445">
            <w:pPr>
              <w:spacing w:after="0" w:line="240" w:lineRule="auto"/>
              <w:rPr>
                <w:rFonts w:ascii="Times New Roman" w:hAnsi="Times New Roman" w:cs="Times New Roman"/>
                <w:sz w:val="24"/>
                <w:szCs w:val="24"/>
              </w:rPr>
            </w:pPr>
            <w:r w:rsidRPr="003F127F">
              <w:rPr>
                <w:rFonts w:ascii="Times New Roman" w:hAnsi="Times New Roman" w:cs="Times New Roman"/>
                <w:sz w:val="24"/>
                <w:szCs w:val="24"/>
              </w:rPr>
              <w:t xml:space="preserve">Дифференциальная диагностика и лечение кишечной диспепсии. </w:t>
            </w:r>
            <w:r w:rsidRPr="003F127F">
              <w:rPr>
                <w:rFonts w:ascii="Times New Roman" w:hAnsi="Times New Roman" w:cs="Times New Roman"/>
                <w:bCs/>
                <w:color w:val="000000"/>
                <w:spacing w:val="-1"/>
                <w:sz w:val="24"/>
                <w:szCs w:val="24"/>
              </w:rPr>
              <w:t>Контрольное занятие по гастроэнтерологии</w:t>
            </w:r>
          </w:p>
        </w:tc>
        <w:tc>
          <w:tcPr>
            <w:tcW w:w="1276"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134"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134"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984" w:type="dxa"/>
            <w:vMerge/>
          </w:tcPr>
          <w:p w:rsidR="00575646" w:rsidRPr="003F127F" w:rsidRDefault="00575646" w:rsidP="0016056B">
            <w:pPr>
              <w:spacing w:after="0" w:line="240" w:lineRule="auto"/>
              <w:jc w:val="center"/>
              <w:rPr>
                <w:rFonts w:ascii="Times New Roman" w:hAnsi="Times New Roman" w:cs="Times New Roman"/>
                <w:sz w:val="24"/>
                <w:szCs w:val="24"/>
              </w:rPr>
            </w:pPr>
          </w:p>
        </w:tc>
      </w:tr>
      <w:tr w:rsidR="00575646" w:rsidRPr="003F127F" w:rsidTr="00B21DD6">
        <w:tc>
          <w:tcPr>
            <w:tcW w:w="568" w:type="dxa"/>
          </w:tcPr>
          <w:p w:rsidR="00575646" w:rsidRPr="003F127F" w:rsidRDefault="00575646" w:rsidP="003F127F">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43</w:t>
            </w:r>
          </w:p>
        </w:tc>
        <w:tc>
          <w:tcPr>
            <w:tcW w:w="4111" w:type="dxa"/>
          </w:tcPr>
          <w:p w:rsidR="00575646" w:rsidRPr="003F127F" w:rsidRDefault="00575646" w:rsidP="00BF6D6D">
            <w:pPr>
              <w:spacing w:after="0" w:line="240" w:lineRule="auto"/>
              <w:rPr>
                <w:rFonts w:ascii="Times New Roman" w:hAnsi="Times New Roman" w:cs="Times New Roman"/>
                <w:sz w:val="24"/>
                <w:szCs w:val="24"/>
              </w:rPr>
            </w:pPr>
            <w:r w:rsidRPr="003F127F">
              <w:rPr>
                <w:rFonts w:ascii="Times New Roman" w:hAnsi="Times New Roman" w:cs="Times New Roman"/>
                <w:sz w:val="24"/>
                <w:szCs w:val="24"/>
              </w:rPr>
              <w:t xml:space="preserve">Электрофизиологические основы ЭКГ. Методика </w:t>
            </w:r>
            <w:proofErr w:type="spellStart"/>
            <w:r w:rsidRPr="003F127F">
              <w:rPr>
                <w:rFonts w:ascii="Times New Roman" w:hAnsi="Times New Roman" w:cs="Times New Roman"/>
                <w:sz w:val="24"/>
                <w:szCs w:val="24"/>
              </w:rPr>
              <w:t>ЭКГ-исследования</w:t>
            </w:r>
            <w:proofErr w:type="spellEnd"/>
            <w:r w:rsidRPr="003F127F">
              <w:rPr>
                <w:rFonts w:ascii="Times New Roman" w:hAnsi="Times New Roman" w:cs="Times New Roman"/>
                <w:sz w:val="24"/>
                <w:szCs w:val="24"/>
              </w:rPr>
              <w:t>. Нормальная ЭКГ. Методы анализа и последовательность описания ЭКГ</w:t>
            </w:r>
          </w:p>
        </w:tc>
        <w:tc>
          <w:tcPr>
            <w:tcW w:w="1276"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134"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134"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984" w:type="dxa"/>
            <w:vMerge/>
          </w:tcPr>
          <w:p w:rsidR="00575646" w:rsidRPr="003F127F" w:rsidRDefault="00575646" w:rsidP="0016056B">
            <w:pPr>
              <w:spacing w:after="0" w:line="240" w:lineRule="auto"/>
              <w:jc w:val="center"/>
              <w:rPr>
                <w:rFonts w:ascii="Times New Roman" w:hAnsi="Times New Roman" w:cs="Times New Roman"/>
                <w:sz w:val="24"/>
                <w:szCs w:val="24"/>
              </w:rPr>
            </w:pPr>
          </w:p>
        </w:tc>
      </w:tr>
      <w:tr w:rsidR="00575646" w:rsidRPr="003F127F" w:rsidTr="00B21DD6">
        <w:tc>
          <w:tcPr>
            <w:tcW w:w="568" w:type="dxa"/>
          </w:tcPr>
          <w:p w:rsidR="00575646" w:rsidRPr="003F127F" w:rsidRDefault="00575646" w:rsidP="003F127F">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44</w:t>
            </w:r>
          </w:p>
        </w:tc>
        <w:tc>
          <w:tcPr>
            <w:tcW w:w="4111" w:type="dxa"/>
          </w:tcPr>
          <w:p w:rsidR="00575646" w:rsidRPr="003F127F" w:rsidRDefault="00575646" w:rsidP="006B5445">
            <w:pPr>
              <w:spacing w:after="0" w:line="240" w:lineRule="auto"/>
              <w:rPr>
                <w:rFonts w:ascii="Times New Roman" w:hAnsi="Times New Roman" w:cs="Times New Roman"/>
                <w:sz w:val="24"/>
                <w:szCs w:val="24"/>
              </w:rPr>
            </w:pPr>
            <w:r w:rsidRPr="003F127F">
              <w:rPr>
                <w:rFonts w:ascii="Times New Roman" w:hAnsi="Times New Roman" w:cs="Times New Roman"/>
                <w:sz w:val="24"/>
                <w:szCs w:val="24"/>
              </w:rPr>
              <w:t>Электрокардиограмма при гипертрофии миокарда и перегрузках различных отделов сердца и их клиническое значение</w:t>
            </w:r>
          </w:p>
        </w:tc>
        <w:tc>
          <w:tcPr>
            <w:tcW w:w="1276"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134"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134"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984" w:type="dxa"/>
            <w:vMerge/>
          </w:tcPr>
          <w:p w:rsidR="00575646" w:rsidRPr="003F127F" w:rsidRDefault="00575646" w:rsidP="0016056B">
            <w:pPr>
              <w:spacing w:after="0" w:line="240" w:lineRule="auto"/>
              <w:jc w:val="center"/>
              <w:rPr>
                <w:rFonts w:ascii="Times New Roman" w:hAnsi="Times New Roman" w:cs="Times New Roman"/>
                <w:sz w:val="24"/>
                <w:szCs w:val="24"/>
              </w:rPr>
            </w:pPr>
          </w:p>
        </w:tc>
      </w:tr>
      <w:tr w:rsidR="00575646" w:rsidRPr="003F127F" w:rsidTr="00B21DD6">
        <w:tc>
          <w:tcPr>
            <w:tcW w:w="568" w:type="dxa"/>
          </w:tcPr>
          <w:p w:rsidR="00575646" w:rsidRPr="003F127F" w:rsidRDefault="00575646" w:rsidP="003F127F">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45</w:t>
            </w:r>
          </w:p>
        </w:tc>
        <w:tc>
          <w:tcPr>
            <w:tcW w:w="4111" w:type="dxa"/>
          </w:tcPr>
          <w:p w:rsidR="00575646" w:rsidRPr="003F127F" w:rsidRDefault="00575646" w:rsidP="006B5445">
            <w:pPr>
              <w:spacing w:after="0" w:line="240" w:lineRule="auto"/>
              <w:rPr>
                <w:rFonts w:ascii="Times New Roman" w:hAnsi="Times New Roman" w:cs="Times New Roman"/>
                <w:sz w:val="24"/>
                <w:szCs w:val="24"/>
              </w:rPr>
            </w:pPr>
            <w:r w:rsidRPr="003F127F">
              <w:rPr>
                <w:rFonts w:ascii="Times New Roman" w:hAnsi="Times New Roman" w:cs="Times New Roman"/>
                <w:sz w:val="24"/>
                <w:szCs w:val="24"/>
              </w:rPr>
              <w:t>Электрокардиограмма при нарушениях ритма и проводимости</w:t>
            </w:r>
          </w:p>
        </w:tc>
        <w:tc>
          <w:tcPr>
            <w:tcW w:w="1276"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134"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134"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984" w:type="dxa"/>
            <w:vMerge/>
          </w:tcPr>
          <w:p w:rsidR="00575646" w:rsidRPr="003F127F" w:rsidRDefault="00575646" w:rsidP="0016056B">
            <w:pPr>
              <w:spacing w:after="0" w:line="240" w:lineRule="auto"/>
              <w:jc w:val="center"/>
              <w:rPr>
                <w:rFonts w:ascii="Times New Roman" w:hAnsi="Times New Roman" w:cs="Times New Roman"/>
                <w:sz w:val="24"/>
                <w:szCs w:val="24"/>
              </w:rPr>
            </w:pPr>
          </w:p>
        </w:tc>
      </w:tr>
      <w:tr w:rsidR="00575646" w:rsidRPr="003F127F" w:rsidTr="00B21DD6">
        <w:tc>
          <w:tcPr>
            <w:tcW w:w="568" w:type="dxa"/>
          </w:tcPr>
          <w:p w:rsidR="00575646" w:rsidRPr="003F127F" w:rsidRDefault="00575646" w:rsidP="003F127F">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46</w:t>
            </w:r>
          </w:p>
        </w:tc>
        <w:tc>
          <w:tcPr>
            <w:tcW w:w="4111" w:type="dxa"/>
          </w:tcPr>
          <w:p w:rsidR="00575646" w:rsidRPr="003F127F" w:rsidRDefault="00575646" w:rsidP="006B5445">
            <w:pPr>
              <w:spacing w:after="0" w:line="240" w:lineRule="auto"/>
              <w:rPr>
                <w:rFonts w:ascii="Times New Roman" w:hAnsi="Times New Roman" w:cs="Times New Roman"/>
                <w:sz w:val="24"/>
                <w:szCs w:val="24"/>
              </w:rPr>
            </w:pPr>
            <w:r w:rsidRPr="003F127F">
              <w:rPr>
                <w:rFonts w:ascii="Times New Roman" w:hAnsi="Times New Roman" w:cs="Times New Roman"/>
                <w:sz w:val="24"/>
                <w:szCs w:val="24"/>
              </w:rPr>
              <w:t>Электрокардиограмма при различных формах ишемической болезни сердца.</w:t>
            </w:r>
            <w:r w:rsidRPr="003F127F">
              <w:rPr>
                <w:rFonts w:ascii="Times New Roman" w:hAnsi="Times New Roman" w:cs="Times New Roman"/>
                <w:bCs/>
                <w:color w:val="000000"/>
                <w:spacing w:val="-1"/>
                <w:sz w:val="24"/>
                <w:szCs w:val="24"/>
              </w:rPr>
              <w:t xml:space="preserve"> Контрольное занятие по электрокардиографии</w:t>
            </w:r>
          </w:p>
        </w:tc>
        <w:tc>
          <w:tcPr>
            <w:tcW w:w="1276"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134"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134"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984" w:type="dxa"/>
            <w:vMerge/>
          </w:tcPr>
          <w:p w:rsidR="00575646" w:rsidRPr="003F127F" w:rsidRDefault="00575646" w:rsidP="0016056B">
            <w:pPr>
              <w:spacing w:after="0" w:line="240" w:lineRule="auto"/>
              <w:jc w:val="center"/>
              <w:rPr>
                <w:rFonts w:ascii="Times New Roman" w:hAnsi="Times New Roman" w:cs="Times New Roman"/>
                <w:sz w:val="24"/>
                <w:szCs w:val="24"/>
              </w:rPr>
            </w:pPr>
          </w:p>
        </w:tc>
      </w:tr>
      <w:tr w:rsidR="00575646" w:rsidRPr="003F127F" w:rsidTr="00B21DD6">
        <w:tc>
          <w:tcPr>
            <w:tcW w:w="568" w:type="dxa"/>
          </w:tcPr>
          <w:p w:rsidR="00575646" w:rsidRPr="003F127F" w:rsidRDefault="00575646" w:rsidP="003F127F">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47</w:t>
            </w:r>
          </w:p>
        </w:tc>
        <w:tc>
          <w:tcPr>
            <w:tcW w:w="4111" w:type="dxa"/>
          </w:tcPr>
          <w:p w:rsidR="00575646" w:rsidRPr="003F127F" w:rsidRDefault="00575646" w:rsidP="006B5445">
            <w:pPr>
              <w:spacing w:after="0" w:line="240" w:lineRule="auto"/>
              <w:contextualSpacing/>
              <w:rPr>
                <w:rFonts w:ascii="Times New Roman" w:hAnsi="Times New Roman" w:cs="Times New Roman"/>
                <w:sz w:val="24"/>
                <w:szCs w:val="24"/>
              </w:rPr>
            </w:pPr>
            <w:r w:rsidRPr="003F127F">
              <w:rPr>
                <w:rFonts w:ascii="Times New Roman" w:hAnsi="Times New Roman" w:cs="Times New Roman"/>
                <w:sz w:val="24"/>
                <w:szCs w:val="24"/>
              </w:rPr>
              <w:t>Практические навыки.  Анатомо-функциональные особенности сердечно-сосудистой системы и диагностика приобретённых пороков сердца (обучение в Симуляционно-аттестационном центре)</w:t>
            </w:r>
          </w:p>
        </w:tc>
        <w:tc>
          <w:tcPr>
            <w:tcW w:w="1276"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134"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134"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984" w:type="dxa"/>
            <w:vMerge/>
          </w:tcPr>
          <w:p w:rsidR="00575646" w:rsidRPr="003F127F" w:rsidRDefault="00575646" w:rsidP="0016056B">
            <w:pPr>
              <w:spacing w:after="0" w:line="240" w:lineRule="auto"/>
              <w:jc w:val="center"/>
              <w:rPr>
                <w:rFonts w:ascii="Times New Roman" w:hAnsi="Times New Roman" w:cs="Times New Roman"/>
                <w:sz w:val="24"/>
                <w:szCs w:val="24"/>
              </w:rPr>
            </w:pPr>
          </w:p>
        </w:tc>
      </w:tr>
      <w:tr w:rsidR="00575646" w:rsidRPr="003F127F" w:rsidTr="00B21DD6">
        <w:tc>
          <w:tcPr>
            <w:tcW w:w="568" w:type="dxa"/>
          </w:tcPr>
          <w:p w:rsidR="00575646" w:rsidRPr="003F127F" w:rsidRDefault="00575646" w:rsidP="003F127F">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48</w:t>
            </w:r>
          </w:p>
        </w:tc>
        <w:tc>
          <w:tcPr>
            <w:tcW w:w="4111" w:type="dxa"/>
          </w:tcPr>
          <w:p w:rsidR="00575646" w:rsidRPr="003F127F" w:rsidRDefault="00575646" w:rsidP="00BF6D6D">
            <w:pPr>
              <w:spacing w:after="0" w:line="240" w:lineRule="auto"/>
              <w:contextualSpacing/>
              <w:rPr>
                <w:rFonts w:ascii="Times New Roman" w:hAnsi="Times New Roman" w:cs="Times New Roman"/>
                <w:sz w:val="24"/>
                <w:szCs w:val="24"/>
              </w:rPr>
            </w:pPr>
            <w:r w:rsidRPr="003F127F">
              <w:rPr>
                <w:rFonts w:ascii="Times New Roman" w:hAnsi="Times New Roman" w:cs="Times New Roman"/>
                <w:sz w:val="24"/>
                <w:szCs w:val="24"/>
              </w:rPr>
              <w:t>Практические навыки. Диагностика и интенсивная терапия при гипертоническом кризе (обучение в Симуляционно-аттестационном центре)</w:t>
            </w:r>
          </w:p>
        </w:tc>
        <w:tc>
          <w:tcPr>
            <w:tcW w:w="1276"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134"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134"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984" w:type="dxa"/>
            <w:vMerge/>
          </w:tcPr>
          <w:p w:rsidR="00575646" w:rsidRPr="003F127F" w:rsidRDefault="00575646" w:rsidP="0016056B">
            <w:pPr>
              <w:spacing w:after="0" w:line="240" w:lineRule="auto"/>
              <w:jc w:val="center"/>
              <w:rPr>
                <w:rFonts w:ascii="Times New Roman" w:hAnsi="Times New Roman" w:cs="Times New Roman"/>
                <w:sz w:val="24"/>
                <w:szCs w:val="24"/>
              </w:rPr>
            </w:pPr>
          </w:p>
        </w:tc>
      </w:tr>
      <w:tr w:rsidR="00575646" w:rsidRPr="003F127F" w:rsidTr="00B21DD6">
        <w:tc>
          <w:tcPr>
            <w:tcW w:w="568" w:type="dxa"/>
          </w:tcPr>
          <w:p w:rsidR="00575646" w:rsidRPr="003F127F" w:rsidRDefault="00575646" w:rsidP="003F127F">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49</w:t>
            </w:r>
          </w:p>
        </w:tc>
        <w:tc>
          <w:tcPr>
            <w:tcW w:w="4111" w:type="dxa"/>
            <w:vAlign w:val="center"/>
          </w:tcPr>
          <w:p w:rsidR="00575646" w:rsidRPr="003F127F" w:rsidRDefault="00575646" w:rsidP="006B5445">
            <w:pPr>
              <w:spacing w:after="0" w:line="240" w:lineRule="auto"/>
              <w:contextualSpacing/>
              <w:rPr>
                <w:rFonts w:ascii="Times New Roman" w:hAnsi="Times New Roman" w:cs="Times New Roman"/>
                <w:sz w:val="24"/>
                <w:szCs w:val="24"/>
              </w:rPr>
            </w:pPr>
            <w:r w:rsidRPr="003F127F">
              <w:rPr>
                <w:rFonts w:ascii="Times New Roman" w:hAnsi="Times New Roman" w:cs="Times New Roman"/>
                <w:sz w:val="24"/>
                <w:szCs w:val="24"/>
              </w:rPr>
              <w:t>Практические навыки.</w:t>
            </w:r>
            <w:r w:rsidRPr="003F127F">
              <w:rPr>
                <w:rFonts w:ascii="Times New Roman" w:hAnsi="Times New Roman" w:cs="Times New Roman"/>
                <w:iCs/>
                <w:sz w:val="24"/>
                <w:szCs w:val="24"/>
              </w:rPr>
              <w:t xml:space="preserve"> Диагностика и интенсивная терапия при осложненном остром коронарном синдроме</w:t>
            </w:r>
            <w:r w:rsidR="00BF6D6D">
              <w:rPr>
                <w:rFonts w:ascii="Times New Roman" w:hAnsi="Times New Roman" w:cs="Times New Roman"/>
                <w:iCs/>
                <w:sz w:val="24"/>
                <w:szCs w:val="24"/>
              </w:rPr>
              <w:t xml:space="preserve"> </w:t>
            </w:r>
            <w:r w:rsidRPr="003F127F">
              <w:rPr>
                <w:rFonts w:ascii="Times New Roman" w:hAnsi="Times New Roman" w:cs="Times New Roman"/>
                <w:sz w:val="24"/>
                <w:szCs w:val="24"/>
              </w:rPr>
              <w:t>(обучение в Симуляционно-аттестационном центре)</w:t>
            </w:r>
          </w:p>
        </w:tc>
        <w:tc>
          <w:tcPr>
            <w:tcW w:w="1276"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134"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134"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984" w:type="dxa"/>
            <w:vMerge/>
          </w:tcPr>
          <w:p w:rsidR="00575646" w:rsidRPr="003F127F" w:rsidRDefault="00575646" w:rsidP="0016056B">
            <w:pPr>
              <w:spacing w:after="0" w:line="240" w:lineRule="auto"/>
              <w:jc w:val="center"/>
              <w:rPr>
                <w:rFonts w:ascii="Times New Roman" w:hAnsi="Times New Roman" w:cs="Times New Roman"/>
                <w:sz w:val="24"/>
                <w:szCs w:val="24"/>
              </w:rPr>
            </w:pPr>
          </w:p>
        </w:tc>
      </w:tr>
      <w:tr w:rsidR="00575646" w:rsidRPr="003F127F" w:rsidTr="00B21DD6">
        <w:tc>
          <w:tcPr>
            <w:tcW w:w="568" w:type="dxa"/>
          </w:tcPr>
          <w:p w:rsidR="00575646" w:rsidRPr="003F127F" w:rsidRDefault="00575646" w:rsidP="003F127F">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50</w:t>
            </w:r>
          </w:p>
        </w:tc>
        <w:tc>
          <w:tcPr>
            <w:tcW w:w="4111" w:type="dxa"/>
          </w:tcPr>
          <w:p w:rsidR="00575646" w:rsidRPr="003F127F" w:rsidRDefault="00575646" w:rsidP="006B5445">
            <w:pPr>
              <w:spacing w:after="0" w:line="240" w:lineRule="auto"/>
              <w:contextualSpacing/>
              <w:rPr>
                <w:rFonts w:ascii="Times New Roman" w:hAnsi="Times New Roman" w:cs="Times New Roman"/>
                <w:sz w:val="24"/>
                <w:szCs w:val="24"/>
              </w:rPr>
            </w:pPr>
            <w:r w:rsidRPr="003F127F">
              <w:rPr>
                <w:rFonts w:ascii="Times New Roman" w:hAnsi="Times New Roman" w:cs="Times New Roman"/>
                <w:sz w:val="24"/>
                <w:szCs w:val="24"/>
              </w:rPr>
              <w:t xml:space="preserve">Практические навыки. Диагностика и интенсивная терапия при </w:t>
            </w:r>
            <w:proofErr w:type="spellStart"/>
            <w:r w:rsidRPr="003F127F">
              <w:rPr>
                <w:rFonts w:ascii="Times New Roman" w:hAnsi="Times New Roman" w:cs="Times New Roman"/>
                <w:sz w:val="24"/>
                <w:szCs w:val="24"/>
              </w:rPr>
              <w:t>бронхообструктивном</w:t>
            </w:r>
            <w:proofErr w:type="spellEnd"/>
            <w:r w:rsidRPr="003F127F">
              <w:rPr>
                <w:rFonts w:ascii="Times New Roman" w:hAnsi="Times New Roman" w:cs="Times New Roman"/>
                <w:sz w:val="24"/>
                <w:szCs w:val="24"/>
              </w:rPr>
              <w:t xml:space="preserve"> синдроме (обучение в Симуляционно-аттестационном центре)</w:t>
            </w:r>
          </w:p>
          <w:p w:rsidR="00575646" w:rsidRPr="003F127F" w:rsidRDefault="00575646" w:rsidP="006B5445">
            <w:pPr>
              <w:spacing w:after="0" w:line="240" w:lineRule="auto"/>
              <w:contextualSpacing/>
              <w:rPr>
                <w:rFonts w:ascii="Times New Roman" w:hAnsi="Times New Roman" w:cs="Times New Roman"/>
                <w:sz w:val="24"/>
                <w:szCs w:val="24"/>
              </w:rPr>
            </w:pPr>
            <w:r w:rsidRPr="003F127F">
              <w:rPr>
                <w:rFonts w:ascii="Times New Roman" w:hAnsi="Times New Roman" w:cs="Times New Roman"/>
                <w:sz w:val="24"/>
                <w:szCs w:val="24"/>
              </w:rPr>
              <w:t>Итоговое занятие</w:t>
            </w:r>
          </w:p>
        </w:tc>
        <w:tc>
          <w:tcPr>
            <w:tcW w:w="1276"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134"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134"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984" w:type="dxa"/>
            <w:vMerge/>
          </w:tcPr>
          <w:p w:rsidR="00575646" w:rsidRPr="003F127F" w:rsidRDefault="00575646" w:rsidP="0016056B">
            <w:pPr>
              <w:spacing w:after="0" w:line="240" w:lineRule="auto"/>
              <w:jc w:val="center"/>
              <w:rPr>
                <w:rFonts w:ascii="Times New Roman" w:hAnsi="Times New Roman" w:cs="Times New Roman"/>
                <w:sz w:val="24"/>
                <w:szCs w:val="24"/>
              </w:rPr>
            </w:pPr>
          </w:p>
        </w:tc>
      </w:tr>
      <w:tr w:rsidR="00575646" w:rsidRPr="003F127F" w:rsidTr="00B21DD6">
        <w:tc>
          <w:tcPr>
            <w:tcW w:w="4679" w:type="dxa"/>
            <w:gridSpan w:val="2"/>
          </w:tcPr>
          <w:p w:rsidR="00575646" w:rsidRPr="003F127F" w:rsidRDefault="00575646" w:rsidP="003F127F">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Учебная история болезни</w:t>
            </w:r>
          </w:p>
        </w:tc>
        <w:tc>
          <w:tcPr>
            <w:tcW w:w="1276" w:type="dxa"/>
          </w:tcPr>
          <w:p w:rsidR="00575646" w:rsidRPr="003F127F" w:rsidRDefault="00575646" w:rsidP="0016056B">
            <w:pPr>
              <w:spacing w:after="0" w:line="240" w:lineRule="auto"/>
              <w:jc w:val="center"/>
              <w:rPr>
                <w:rFonts w:ascii="Times New Roman" w:hAnsi="Times New Roman" w:cs="Times New Roman"/>
                <w:sz w:val="24"/>
                <w:szCs w:val="24"/>
              </w:rPr>
            </w:pPr>
          </w:p>
        </w:tc>
        <w:tc>
          <w:tcPr>
            <w:tcW w:w="1134" w:type="dxa"/>
          </w:tcPr>
          <w:p w:rsidR="00575646" w:rsidRPr="003F127F" w:rsidRDefault="00575646" w:rsidP="0016056B">
            <w:pPr>
              <w:spacing w:after="0" w:line="240" w:lineRule="auto"/>
              <w:jc w:val="center"/>
              <w:rPr>
                <w:rFonts w:ascii="Times New Roman" w:hAnsi="Times New Roman" w:cs="Times New Roman"/>
                <w:b/>
                <w:sz w:val="24"/>
                <w:szCs w:val="24"/>
              </w:rPr>
            </w:pPr>
            <w:r w:rsidRPr="003F127F">
              <w:rPr>
                <w:rFonts w:ascii="Times New Roman" w:hAnsi="Times New Roman" w:cs="Times New Roman"/>
                <w:sz w:val="24"/>
                <w:szCs w:val="24"/>
              </w:rPr>
              <w:t>2-5</w:t>
            </w:r>
          </w:p>
        </w:tc>
        <w:tc>
          <w:tcPr>
            <w:tcW w:w="1134" w:type="dxa"/>
          </w:tcPr>
          <w:p w:rsidR="00575646" w:rsidRPr="003F127F" w:rsidRDefault="00575646" w:rsidP="0016056B">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2-5</w:t>
            </w:r>
          </w:p>
        </w:tc>
        <w:tc>
          <w:tcPr>
            <w:tcW w:w="1984" w:type="dxa"/>
            <w:vMerge/>
          </w:tcPr>
          <w:p w:rsidR="00575646" w:rsidRPr="003F127F" w:rsidRDefault="00575646" w:rsidP="0016056B">
            <w:pPr>
              <w:spacing w:after="0" w:line="240" w:lineRule="auto"/>
              <w:jc w:val="center"/>
              <w:rPr>
                <w:rFonts w:ascii="Times New Roman" w:hAnsi="Times New Roman" w:cs="Times New Roman"/>
                <w:b/>
                <w:sz w:val="24"/>
                <w:szCs w:val="24"/>
              </w:rPr>
            </w:pPr>
          </w:p>
        </w:tc>
      </w:tr>
      <w:tr w:rsidR="00575646" w:rsidRPr="003F127F" w:rsidTr="00BD7CD3">
        <w:tc>
          <w:tcPr>
            <w:tcW w:w="4679" w:type="dxa"/>
            <w:gridSpan w:val="2"/>
          </w:tcPr>
          <w:p w:rsidR="00575646" w:rsidRPr="003F127F" w:rsidRDefault="00575646" w:rsidP="003F127F">
            <w:pPr>
              <w:spacing w:after="0" w:line="240" w:lineRule="auto"/>
              <w:jc w:val="center"/>
              <w:rPr>
                <w:rFonts w:ascii="Times New Roman" w:hAnsi="Times New Roman" w:cs="Times New Roman"/>
                <w:sz w:val="24"/>
                <w:szCs w:val="24"/>
              </w:rPr>
            </w:pPr>
            <w:r w:rsidRPr="003F127F">
              <w:rPr>
                <w:rFonts w:ascii="Times New Roman" w:hAnsi="Times New Roman" w:cs="Times New Roman"/>
                <w:sz w:val="24"/>
                <w:szCs w:val="24"/>
              </w:rPr>
              <w:t xml:space="preserve">Средний балл </w:t>
            </w:r>
          </w:p>
        </w:tc>
        <w:tc>
          <w:tcPr>
            <w:tcW w:w="5528" w:type="dxa"/>
            <w:gridSpan w:val="4"/>
          </w:tcPr>
          <w:p w:rsidR="00575646" w:rsidRPr="003F127F" w:rsidRDefault="00575646" w:rsidP="003F127F">
            <w:pPr>
              <w:spacing w:after="0" w:line="240" w:lineRule="auto"/>
              <w:jc w:val="center"/>
              <w:rPr>
                <w:rFonts w:ascii="Times New Roman" w:hAnsi="Times New Roman" w:cs="Times New Roman"/>
                <w:b/>
                <w:sz w:val="24"/>
                <w:szCs w:val="24"/>
              </w:rPr>
            </w:pPr>
          </w:p>
        </w:tc>
      </w:tr>
    </w:tbl>
    <w:p w:rsidR="00575646" w:rsidRDefault="00575646" w:rsidP="003F127F">
      <w:pPr>
        <w:spacing w:after="0" w:line="240" w:lineRule="auto"/>
        <w:rPr>
          <w:rFonts w:ascii="Times New Roman" w:hAnsi="Times New Roman" w:cs="Times New Roman"/>
          <w:b/>
          <w:sz w:val="24"/>
          <w:szCs w:val="24"/>
        </w:rPr>
      </w:pPr>
    </w:p>
    <w:p w:rsidR="00BF6D6D" w:rsidRDefault="00BF6D6D" w:rsidP="003F127F">
      <w:pPr>
        <w:spacing w:after="0" w:line="240" w:lineRule="auto"/>
        <w:rPr>
          <w:rFonts w:ascii="Times New Roman" w:hAnsi="Times New Roman" w:cs="Times New Roman"/>
          <w:b/>
          <w:sz w:val="24"/>
          <w:szCs w:val="24"/>
        </w:rPr>
      </w:pPr>
    </w:p>
    <w:p w:rsidR="00BF6D6D" w:rsidRDefault="00BF6D6D" w:rsidP="003F127F">
      <w:pPr>
        <w:spacing w:after="0" w:line="240" w:lineRule="auto"/>
        <w:rPr>
          <w:rFonts w:ascii="Times New Roman" w:hAnsi="Times New Roman" w:cs="Times New Roman"/>
          <w:b/>
          <w:sz w:val="24"/>
          <w:szCs w:val="24"/>
        </w:rPr>
      </w:pPr>
    </w:p>
    <w:p w:rsidR="00BF6D6D" w:rsidRDefault="00BF6D6D" w:rsidP="003F127F">
      <w:pPr>
        <w:spacing w:after="0" w:line="240" w:lineRule="auto"/>
        <w:rPr>
          <w:rFonts w:ascii="Times New Roman" w:hAnsi="Times New Roman" w:cs="Times New Roman"/>
          <w:b/>
          <w:sz w:val="24"/>
          <w:szCs w:val="24"/>
        </w:rPr>
      </w:pPr>
    </w:p>
    <w:p w:rsidR="00BF6D6D" w:rsidRPr="003F127F" w:rsidRDefault="00BF6D6D" w:rsidP="003F127F">
      <w:pPr>
        <w:spacing w:after="0" w:line="240" w:lineRule="auto"/>
        <w:rPr>
          <w:rFonts w:ascii="Times New Roman" w:hAnsi="Times New Roman" w:cs="Times New Roman"/>
          <w:b/>
          <w:sz w:val="24"/>
          <w:szCs w:val="24"/>
        </w:rPr>
      </w:pPr>
    </w:p>
    <w:p w:rsidR="00575646" w:rsidRPr="003F127F" w:rsidRDefault="00575646" w:rsidP="003F127F">
      <w:pPr>
        <w:pStyle w:val="Default"/>
        <w:jc w:val="center"/>
        <w:rPr>
          <w:b/>
          <w:bCs/>
        </w:rPr>
      </w:pPr>
      <w:r w:rsidRPr="003F127F">
        <w:rPr>
          <w:b/>
          <w:bCs/>
        </w:rPr>
        <w:lastRenderedPageBreak/>
        <w:t xml:space="preserve">Оценочные шкалы текущего и рубежного контроля знаний </w:t>
      </w:r>
    </w:p>
    <w:p w:rsidR="00575646" w:rsidRPr="003F127F" w:rsidRDefault="00575646" w:rsidP="003F127F">
      <w:pPr>
        <w:pStyle w:val="Default"/>
        <w:ind w:firstLine="708"/>
        <w:jc w:val="both"/>
      </w:pPr>
      <w:r w:rsidRPr="003F127F">
        <w:t>Успешность освоения обучающимися дисциплины (тем/разделов), практических навыков и умений характеризуется качественной оценкой и оценивается по 5-ти балльной системе: «5» - отлично, «4» - хорошо, «3» - удовлетворительно, «2» - неудовлетворительно. Перевод отметки в балльную шкалу осуществляется по следующей схеме:</w:t>
      </w:r>
    </w:p>
    <w:p w:rsidR="00575646" w:rsidRPr="003F127F" w:rsidRDefault="00575646" w:rsidP="003F127F">
      <w:pPr>
        <w:pStyle w:val="Default"/>
        <w:ind w:firstLine="708"/>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2"/>
        <w:gridCol w:w="4033"/>
        <w:gridCol w:w="2838"/>
      </w:tblGrid>
      <w:tr w:rsidR="00575646" w:rsidRPr="003F127F" w:rsidTr="00D84425">
        <w:tc>
          <w:tcPr>
            <w:tcW w:w="2694" w:type="dxa"/>
          </w:tcPr>
          <w:tbl>
            <w:tblPr>
              <w:tblW w:w="0" w:type="auto"/>
              <w:tblBorders>
                <w:top w:val="nil"/>
                <w:left w:val="nil"/>
                <w:bottom w:val="nil"/>
                <w:right w:val="nil"/>
              </w:tblBorders>
              <w:tblLook w:val="0000"/>
            </w:tblPr>
            <w:tblGrid>
              <w:gridCol w:w="2149"/>
            </w:tblGrid>
            <w:tr w:rsidR="00575646" w:rsidRPr="003F127F" w:rsidTr="00D84425">
              <w:trPr>
                <w:trHeight w:val="109"/>
              </w:trPr>
              <w:tc>
                <w:tcPr>
                  <w:tcW w:w="0" w:type="auto"/>
                </w:tcPr>
                <w:p w:rsidR="00575646" w:rsidRPr="003F127F" w:rsidRDefault="00575646" w:rsidP="003F127F">
                  <w:pPr>
                    <w:autoSpaceDE w:val="0"/>
                    <w:autoSpaceDN w:val="0"/>
                    <w:adjustRightInd w:val="0"/>
                    <w:spacing w:after="0" w:line="240" w:lineRule="auto"/>
                    <w:rPr>
                      <w:rFonts w:ascii="Times New Roman" w:eastAsia="Calibri" w:hAnsi="Times New Roman" w:cs="Times New Roman"/>
                      <w:color w:val="000000"/>
                      <w:sz w:val="24"/>
                      <w:szCs w:val="24"/>
                    </w:rPr>
                  </w:pPr>
                  <w:r w:rsidRPr="003F127F">
                    <w:rPr>
                      <w:rFonts w:ascii="Times New Roman" w:eastAsia="Calibri" w:hAnsi="Times New Roman" w:cs="Times New Roman"/>
                      <w:color w:val="000000"/>
                      <w:sz w:val="24"/>
                      <w:szCs w:val="24"/>
                    </w:rPr>
                    <w:t xml:space="preserve">Качество освоения </w:t>
                  </w:r>
                </w:p>
              </w:tc>
            </w:tr>
          </w:tbl>
          <w:p w:rsidR="00575646" w:rsidRPr="003F127F" w:rsidRDefault="00575646" w:rsidP="003F127F">
            <w:pPr>
              <w:pStyle w:val="Default"/>
              <w:jc w:val="center"/>
            </w:pPr>
          </w:p>
        </w:tc>
        <w:tc>
          <w:tcPr>
            <w:tcW w:w="4110" w:type="dxa"/>
          </w:tcPr>
          <w:p w:rsidR="00575646" w:rsidRPr="003F127F" w:rsidRDefault="00575646" w:rsidP="003F127F">
            <w:pPr>
              <w:pStyle w:val="Default"/>
              <w:jc w:val="center"/>
            </w:pPr>
            <w:r w:rsidRPr="003F127F">
              <w:t>Уровень успешности</w:t>
            </w:r>
          </w:p>
        </w:tc>
        <w:tc>
          <w:tcPr>
            <w:tcW w:w="2977" w:type="dxa"/>
          </w:tcPr>
          <w:p w:rsidR="00575646" w:rsidRPr="003F127F" w:rsidRDefault="00575646" w:rsidP="003F127F">
            <w:pPr>
              <w:pStyle w:val="Default"/>
              <w:jc w:val="center"/>
            </w:pPr>
            <w:r w:rsidRPr="003F127F">
              <w:t>Отметка по 5-ти балльной шкале</w:t>
            </w:r>
          </w:p>
        </w:tc>
      </w:tr>
      <w:tr w:rsidR="00575646" w:rsidRPr="003F127F" w:rsidTr="00D84425">
        <w:tc>
          <w:tcPr>
            <w:tcW w:w="2694" w:type="dxa"/>
          </w:tcPr>
          <w:p w:rsidR="00575646" w:rsidRPr="003F127F" w:rsidRDefault="00575646" w:rsidP="003F127F">
            <w:pPr>
              <w:pStyle w:val="Default"/>
              <w:jc w:val="center"/>
            </w:pPr>
            <w:r w:rsidRPr="003F127F">
              <w:t>90-100%</w:t>
            </w:r>
          </w:p>
        </w:tc>
        <w:tc>
          <w:tcPr>
            <w:tcW w:w="4110" w:type="dxa"/>
          </w:tcPr>
          <w:p w:rsidR="00575646" w:rsidRPr="003F127F" w:rsidRDefault="00575646" w:rsidP="003F127F">
            <w:pPr>
              <w:pStyle w:val="Default"/>
              <w:jc w:val="center"/>
            </w:pPr>
            <w:r w:rsidRPr="003F127F">
              <w:t>Программный/повышенный</w:t>
            </w:r>
          </w:p>
        </w:tc>
        <w:tc>
          <w:tcPr>
            <w:tcW w:w="2977" w:type="dxa"/>
          </w:tcPr>
          <w:p w:rsidR="00575646" w:rsidRPr="003F127F" w:rsidRDefault="00575646" w:rsidP="003F127F">
            <w:pPr>
              <w:pStyle w:val="Default"/>
              <w:jc w:val="center"/>
            </w:pPr>
            <w:r w:rsidRPr="003F127F">
              <w:t>«5»</w:t>
            </w:r>
          </w:p>
        </w:tc>
      </w:tr>
      <w:tr w:rsidR="00575646" w:rsidRPr="003F127F" w:rsidTr="00D84425">
        <w:tc>
          <w:tcPr>
            <w:tcW w:w="2694" w:type="dxa"/>
          </w:tcPr>
          <w:p w:rsidR="00575646" w:rsidRPr="003F127F" w:rsidRDefault="00575646" w:rsidP="003F127F">
            <w:pPr>
              <w:pStyle w:val="Default"/>
              <w:jc w:val="center"/>
            </w:pPr>
            <w:r w:rsidRPr="003F127F">
              <w:t>80-89%</w:t>
            </w:r>
          </w:p>
        </w:tc>
        <w:tc>
          <w:tcPr>
            <w:tcW w:w="4110" w:type="dxa"/>
          </w:tcPr>
          <w:p w:rsidR="00575646" w:rsidRPr="003F127F" w:rsidRDefault="00575646" w:rsidP="003F127F">
            <w:pPr>
              <w:pStyle w:val="Default"/>
              <w:jc w:val="center"/>
            </w:pPr>
            <w:r w:rsidRPr="003F127F">
              <w:t>Программный</w:t>
            </w:r>
          </w:p>
        </w:tc>
        <w:tc>
          <w:tcPr>
            <w:tcW w:w="2977" w:type="dxa"/>
          </w:tcPr>
          <w:p w:rsidR="00575646" w:rsidRPr="003F127F" w:rsidRDefault="00575646" w:rsidP="003F127F">
            <w:pPr>
              <w:pStyle w:val="Default"/>
              <w:jc w:val="center"/>
            </w:pPr>
            <w:r w:rsidRPr="003F127F">
              <w:t>«4»</w:t>
            </w:r>
          </w:p>
        </w:tc>
      </w:tr>
      <w:tr w:rsidR="00575646" w:rsidRPr="003F127F" w:rsidTr="00D84425">
        <w:tc>
          <w:tcPr>
            <w:tcW w:w="2694" w:type="dxa"/>
          </w:tcPr>
          <w:p w:rsidR="00575646" w:rsidRPr="003F127F" w:rsidRDefault="00575646" w:rsidP="003F127F">
            <w:pPr>
              <w:pStyle w:val="Default"/>
              <w:jc w:val="center"/>
            </w:pPr>
            <w:r w:rsidRPr="003F127F">
              <w:t>70-79%</w:t>
            </w:r>
          </w:p>
        </w:tc>
        <w:tc>
          <w:tcPr>
            <w:tcW w:w="4110" w:type="dxa"/>
          </w:tcPr>
          <w:p w:rsidR="00575646" w:rsidRPr="003F127F" w:rsidRDefault="00575646" w:rsidP="003F127F">
            <w:pPr>
              <w:pStyle w:val="Default"/>
              <w:jc w:val="center"/>
            </w:pPr>
            <w:r w:rsidRPr="003F127F">
              <w:t>Необходимый/базовый</w:t>
            </w:r>
          </w:p>
        </w:tc>
        <w:tc>
          <w:tcPr>
            <w:tcW w:w="2977" w:type="dxa"/>
          </w:tcPr>
          <w:p w:rsidR="00575646" w:rsidRPr="003F127F" w:rsidRDefault="00575646" w:rsidP="003F127F">
            <w:pPr>
              <w:pStyle w:val="Default"/>
              <w:jc w:val="center"/>
            </w:pPr>
            <w:r w:rsidRPr="003F127F">
              <w:t>«3»</w:t>
            </w:r>
          </w:p>
        </w:tc>
      </w:tr>
      <w:tr w:rsidR="00575646" w:rsidRPr="003F127F" w:rsidTr="00D84425">
        <w:tc>
          <w:tcPr>
            <w:tcW w:w="2694" w:type="dxa"/>
          </w:tcPr>
          <w:p w:rsidR="00575646" w:rsidRPr="003F127F" w:rsidRDefault="00575646" w:rsidP="003F127F">
            <w:pPr>
              <w:pStyle w:val="Default"/>
              <w:jc w:val="center"/>
            </w:pPr>
            <w:r w:rsidRPr="003F127F">
              <w:t>меньше 70%</w:t>
            </w:r>
          </w:p>
        </w:tc>
        <w:tc>
          <w:tcPr>
            <w:tcW w:w="4110" w:type="dxa"/>
          </w:tcPr>
          <w:p w:rsidR="00575646" w:rsidRPr="003F127F" w:rsidRDefault="00575646" w:rsidP="003F127F">
            <w:pPr>
              <w:pStyle w:val="Default"/>
              <w:jc w:val="center"/>
            </w:pPr>
            <w:r w:rsidRPr="003F127F">
              <w:t>Ниже необходимого</w:t>
            </w:r>
          </w:p>
        </w:tc>
        <w:tc>
          <w:tcPr>
            <w:tcW w:w="2977" w:type="dxa"/>
          </w:tcPr>
          <w:p w:rsidR="00575646" w:rsidRPr="003F127F" w:rsidRDefault="00575646" w:rsidP="003F127F">
            <w:pPr>
              <w:pStyle w:val="Default"/>
              <w:jc w:val="center"/>
            </w:pPr>
            <w:r w:rsidRPr="003F127F">
              <w:t>«2»</w:t>
            </w:r>
          </w:p>
        </w:tc>
      </w:tr>
    </w:tbl>
    <w:p w:rsidR="00575646" w:rsidRPr="003F127F" w:rsidRDefault="00575646" w:rsidP="003F127F">
      <w:pPr>
        <w:pStyle w:val="Default"/>
        <w:rPr>
          <w:b/>
          <w:bCs/>
        </w:rPr>
      </w:pPr>
    </w:p>
    <w:p w:rsidR="00575646" w:rsidRPr="003F127F" w:rsidRDefault="00575646" w:rsidP="003F127F">
      <w:pPr>
        <w:pStyle w:val="Default"/>
        <w:jc w:val="center"/>
      </w:pPr>
      <w:r w:rsidRPr="003F127F">
        <w:rPr>
          <w:b/>
          <w:bCs/>
        </w:rPr>
        <w:t>Критерии оценки (отметки) теоретической части</w:t>
      </w:r>
    </w:p>
    <w:p w:rsidR="00575646" w:rsidRPr="003F127F" w:rsidRDefault="00575646" w:rsidP="003F127F">
      <w:pPr>
        <w:pStyle w:val="Default"/>
        <w:jc w:val="both"/>
      </w:pPr>
      <w:r w:rsidRPr="003F127F">
        <w:rPr>
          <w:b/>
          <w:bCs/>
        </w:rPr>
        <w:t xml:space="preserve">«5» - </w:t>
      </w:r>
      <w:r w:rsidRPr="003F127F">
        <w:t xml:space="preserve">за глубину и полноту овладения содержания учебного материала, в котором студент легко ориентируется, за умения соединять теоретические вопросы с </w:t>
      </w:r>
      <w:proofErr w:type="gramStart"/>
      <w:r w:rsidRPr="003F127F">
        <w:t>практическими</w:t>
      </w:r>
      <w:proofErr w:type="gramEnd"/>
      <w:r w:rsidRPr="003F127F">
        <w:t xml:space="preserve">, высказывать и обосновывать свои суждения, грамотно и логично излагать ответ; при тестировании допускает до 10% ошибочных ответов. </w:t>
      </w:r>
    </w:p>
    <w:p w:rsidR="00575646" w:rsidRPr="003F127F" w:rsidRDefault="00575646" w:rsidP="003F127F">
      <w:pPr>
        <w:pStyle w:val="Default"/>
        <w:jc w:val="both"/>
      </w:pPr>
      <w:r w:rsidRPr="003F127F">
        <w:rPr>
          <w:b/>
          <w:bCs/>
        </w:rPr>
        <w:t xml:space="preserve">«4» - </w:t>
      </w:r>
      <w:r w:rsidRPr="003F127F">
        <w:t xml:space="preserve">студент полностью освоил учебный материал, ориентируется в нем, грамотно излагает ответ, но содержание и форма имеет некоторые неточности; при тестировании допускает до 20% ошибочных ответов. </w:t>
      </w:r>
    </w:p>
    <w:p w:rsidR="00575646" w:rsidRPr="003F127F" w:rsidRDefault="00575646" w:rsidP="003F127F">
      <w:pPr>
        <w:pStyle w:val="Default"/>
        <w:jc w:val="both"/>
      </w:pPr>
      <w:r w:rsidRPr="003F127F">
        <w:rPr>
          <w:b/>
          <w:bCs/>
        </w:rPr>
        <w:t xml:space="preserve">«3» </w:t>
      </w:r>
      <w:r w:rsidRPr="003F127F">
        <w:t xml:space="preserve">- студент овладел знаниями и пониманиями основных положений учебного материала, но излагает его неполно, непоследовательно, не умеет высказывать и обосновывать свои суждения; при тестировании допускает до 30% ошибочных ответов. </w:t>
      </w:r>
    </w:p>
    <w:p w:rsidR="00575646" w:rsidRPr="003F127F" w:rsidRDefault="00575646" w:rsidP="003F127F">
      <w:pPr>
        <w:pStyle w:val="Default"/>
        <w:jc w:val="both"/>
      </w:pPr>
      <w:r w:rsidRPr="003F127F">
        <w:rPr>
          <w:b/>
          <w:bCs/>
          <w:iCs/>
        </w:rPr>
        <w:t xml:space="preserve">«2» </w:t>
      </w:r>
      <w:r w:rsidRPr="003F127F">
        <w:rPr>
          <w:iCs/>
        </w:rPr>
        <w:t xml:space="preserve">- студент имеет разрозненные и бессистемные знания учебного материала, не умеет выделять главное и второстепенное, допускает ошибки в определении понятий, искажает их смысл, беспорядочно и неуверенно излагает материал, </w:t>
      </w:r>
      <w:r w:rsidRPr="003F127F">
        <w:t xml:space="preserve">при тестировании допускает более 30% ошибочных ответов. </w:t>
      </w:r>
    </w:p>
    <w:p w:rsidR="00575646" w:rsidRPr="003F127F" w:rsidRDefault="00575646" w:rsidP="003F127F">
      <w:pPr>
        <w:pStyle w:val="Default"/>
        <w:jc w:val="center"/>
        <w:rPr>
          <w:b/>
          <w:bCs/>
        </w:rPr>
      </w:pPr>
    </w:p>
    <w:p w:rsidR="00575646" w:rsidRPr="003F127F" w:rsidRDefault="00575646" w:rsidP="003F127F">
      <w:pPr>
        <w:pStyle w:val="Default"/>
        <w:jc w:val="center"/>
        <w:rPr>
          <w:b/>
          <w:bCs/>
        </w:rPr>
      </w:pPr>
      <w:r w:rsidRPr="003F127F">
        <w:rPr>
          <w:b/>
          <w:bCs/>
        </w:rPr>
        <w:t>Критерии оценки практической части</w:t>
      </w:r>
    </w:p>
    <w:p w:rsidR="00575646" w:rsidRPr="003F127F" w:rsidRDefault="00575646" w:rsidP="003F127F">
      <w:pPr>
        <w:pStyle w:val="Default"/>
        <w:jc w:val="both"/>
      </w:pPr>
      <w:r w:rsidRPr="003F127F">
        <w:rPr>
          <w:b/>
          <w:bCs/>
        </w:rPr>
        <w:t xml:space="preserve">«5» </w:t>
      </w:r>
      <w:r w:rsidR="00EB6ACF" w:rsidRPr="003F127F">
        <w:rPr>
          <w:b/>
          <w:bCs/>
        </w:rPr>
        <w:t>–</w:t>
      </w:r>
      <w:r w:rsidR="00EB6ACF">
        <w:rPr>
          <w:b/>
          <w:bCs/>
        </w:rPr>
        <w:t xml:space="preserve"> </w:t>
      </w:r>
      <w:r w:rsidRPr="003F127F">
        <w:t>студент ежедневно курирует тематического больного, освоил полностью практические  навыки и умения, предусмотренные рабочей программой дисциплины (правильно интерпретирует жалобы больного, анамнез, данные объективного осмотра формулирует клинический диагноз, назначает обследование и лечение, интерпретирует клинико-лабораторные и инструментальные показатели с учетом нормы).</w:t>
      </w:r>
    </w:p>
    <w:p w:rsidR="00575646" w:rsidRPr="003F127F" w:rsidRDefault="00575646" w:rsidP="003F127F">
      <w:pPr>
        <w:pStyle w:val="Default"/>
        <w:jc w:val="both"/>
      </w:pPr>
      <w:r w:rsidRPr="003F127F">
        <w:rPr>
          <w:b/>
        </w:rPr>
        <w:t>«4»</w:t>
      </w:r>
      <w:r w:rsidRPr="003F127F">
        <w:rPr>
          <w:b/>
          <w:bCs/>
        </w:rPr>
        <w:t xml:space="preserve"> – </w:t>
      </w:r>
      <w:r w:rsidRPr="003F127F">
        <w:t xml:space="preserve">студент ежедневно курирует тематического больного, освоил полностью практические навыки и  умения, предусмотренные рабочей программой дисциплины, однако допускает некоторые неточности. </w:t>
      </w:r>
    </w:p>
    <w:p w:rsidR="00575646" w:rsidRPr="003F127F" w:rsidRDefault="00575646" w:rsidP="003F127F">
      <w:pPr>
        <w:pStyle w:val="Default"/>
        <w:jc w:val="both"/>
      </w:pPr>
      <w:r w:rsidRPr="003F127F">
        <w:rPr>
          <w:b/>
          <w:bCs/>
        </w:rPr>
        <w:t xml:space="preserve">«3» </w:t>
      </w:r>
      <w:r w:rsidR="00EB6ACF" w:rsidRPr="003F127F">
        <w:rPr>
          <w:b/>
          <w:bCs/>
        </w:rPr>
        <w:t>–</w:t>
      </w:r>
      <w:r w:rsidRPr="003F127F">
        <w:rPr>
          <w:b/>
          <w:bCs/>
        </w:rPr>
        <w:t xml:space="preserve"> </w:t>
      </w:r>
      <w:r w:rsidRPr="003F127F">
        <w:t xml:space="preserve">студент нерегулярно курирует больного, студент владеет лишь некоторыми практическими навыками и умениями. </w:t>
      </w:r>
    </w:p>
    <w:p w:rsidR="00575646" w:rsidRPr="003F127F" w:rsidRDefault="00575646" w:rsidP="003F127F">
      <w:pPr>
        <w:pStyle w:val="Default"/>
        <w:jc w:val="both"/>
        <w:rPr>
          <w:iCs/>
        </w:rPr>
      </w:pPr>
      <w:r w:rsidRPr="003F127F">
        <w:rPr>
          <w:b/>
          <w:bCs/>
          <w:iCs/>
        </w:rPr>
        <w:t>«2»</w:t>
      </w:r>
      <w:r w:rsidR="00EB6ACF">
        <w:rPr>
          <w:b/>
          <w:bCs/>
          <w:iCs/>
        </w:rPr>
        <w:t xml:space="preserve"> </w:t>
      </w:r>
      <w:r w:rsidR="00EB6ACF" w:rsidRPr="003F127F">
        <w:rPr>
          <w:b/>
          <w:bCs/>
        </w:rPr>
        <w:t>–</w:t>
      </w:r>
      <w:r w:rsidRPr="003F127F">
        <w:rPr>
          <w:i/>
          <w:iCs/>
        </w:rPr>
        <w:t xml:space="preserve"> </w:t>
      </w:r>
      <w:r w:rsidRPr="003F127F">
        <w:rPr>
          <w:iCs/>
        </w:rPr>
        <w:t>студент менее 4 раз посетил курируемого больно, практические навыки и умения выполняет с грубыми ошибками.</w:t>
      </w:r>
    </w:p>
    <w:p w:rsidR="00575646" w:rsidRPr="003F127F" w:rsidRDefault="00575646" w:rsidP="003F127F">
      <w:pPr>
        <w:pStyle w:val="Default"/>
        <w:jc w:val="center"/>
        <w:rPr>
          <w:b/>
          <w:bCs/>
          <w:color w:val="auto"/>
        </w:rPr>
      </w:pPr>
    </w:p>
    <w:p w:rsidR="00575646" w:rsidRPr="003F127F" w:rsidRDefault="00575646" w:rsidP="003F127F">
      <w:pPr>
        <w:pStyle w:val="Default"/>
        <w:jc w:val="center"/>
        <w:rPr>
          <w:color w:val="auto"/>
        </w:rPr>
      </w:pPr>
      <w:r w:rsidRPr="003F127F">
        <w:rPr>
          <w:b/>
          <w:bCs/>
          <w:color w:val="auto"/>
        </w:rPr>
        <w:t>Критерии оценки учебной истории болезни</w:t>
      </w:r>
    </w:p>
    <w:p w:rsidR="00575646" w:rsidRPr="003F127F" w:rsidRDefault="00575646" w:rsidP="003F127F">
      <w:pPr>
        <w:pStyle w:val="Default"/>
        <w:jc w:val="both"/>
        <w:rPr>
          <w:color w:val="auto"/>
        </w:rPr>
      </w:pPr>
      <w:r w:rsidRPr="003F127F">
        <w:rPr>
          <w:b/>
          <w:bCs/>
          <w:color w:val="auto"/>
        </w:rPr>
        <w:t>«5»</w:t>
      </w:r>
      <w:r w:rsidR="00EB6ACF">
        <w:rPr>
          <w:b/>
          <w:bCs/>
          <w:color w:val="auto"/>
        </w:rPr>
        <w:t xml:space="preserve"> </w:t>
      </w:r>
      <w:r w:rsidRPr="003F127F">
        <w:rPr>
          <w:color w:val="auto"/>
        </w:rPr>
        <w:t xml:space="preserve">- оформление учебной истории болезни согласно требованиям. </w:t>
      </w:r>
    </w:p>
    <w:p w:rsidR="00575646" w:rsidRPr="003F127F" w:rsidRDefault="00575646" w:rsidP="003F127F">
      <w:pPr>
        <w:pStyle w:val="Default"/>
        <w:jc w:val="both"/>
        <w:rPr>
          <w:color w:val="auto"/>
        </w:rPr>
      </w:pPr>
      <w:r w:rsidRPr="003F127F">
        <w:rPr>
          <w:b/>
          <w:bCs/>
          <w:color w:val="auto"/>
        </w:rPr>
        <w:t>«4»</w:t>
      </w:r>
      <w:r w:rsidR="00EB6ACF">
        <w:rPr>
          <w:b/>
          <w:bCs/>
          <w:color w:val="auto"/>
        </w:rPr>
        <w:t xml:space="preserve"> </w:t>
      </w:r>
      <w:r w:rsidRPr="003F127F">
        <w:rPr>
          <w:b/>
          <w:bCs/>
          <w:color w:val="auto"/>
        </w:rPr>
        <w:t xml:space="preserve">- </w:t>
      </w:r>
      <w:r w:rsidRPr="003F127F">
        <w:rPr>
          <w:color w:val="auto"/>
        </w:rPr>
        <w:t xml:space="preserve">в учебной истории болезни студент допускает некоторые неточности в формулировке развернутого клинического диагноза, обследования и лечении. </w:t>
      </w:r>
    </w:p>
    <w:p w:rsidR="00575646" w:rsidRPr="003F127F" w:rsidRDefault="00575646" w:rsidP="003F127F">
      <w:pPr>
        <w:pStyle w:val="Default"/>
        <w:jc w:val="both"/>
        <w:rPr>
          <w:color w:val="auto"/>
        </w:rPr>
      </w:pPr>
      <w:r w:rsidRPr="003F127F">
        <w:rPr>
          <w:b/>
          <w:bCs/>
          <w:color w:val="auto"/>
        </w:rPr>
        <w:t xml:space="preserve">«3» - </w:t>
      </w:r>
      <w:r w:rsidRPr="003F127F">
        <w:rPr>
          <w:color w:val="auto"/>
        </w:rPr>
        <w:t xml:space="preserve">учебная история болезни оформлена с ошибками, написана неразборчивым почерком, допущены неточности в формулировке развернутого клинического диагноза, лечения, не освещен полностью патогенез заболевания. </w:t>
      </w:r>
    </w:p>
    <w:p w:rsidR="00575646" w:rsidRPr="003F127F" w:rsidRDefault="00575646" w:rsidP="003F127F">
      <w:pPr>
        <w:pStyle w:val="Default"/>
        <w:jc w:val="both"/>
      </w:pPr>
      <w:proofErr w:type="gramStart"/>
      <w:r w:rsidRPr="003F127F">
        <w:rPr>
          <w:b/>
          <w:bCs/>
          <w:iCs/>
          <w:color w:val="auto"/>
        </w:rPr>
        <w:lastRenderedPageBreak/>
        <w:t xml:space="preserve">«2» - </w:t>
      </w:r>
      <w:r w:rsidRPr="003F127F">
        <w:rPr>
          <w:iCs/>
          <w:color w:val="auto"/>
        </w:rPr>
        <w:t>история болезни написана неразборчивым почерком, с грубыми ошибками (не выставлен и не обоснован развернутый клинический диагноз, неправильно назначено лечение, не освещен патогенез заболевания.</w:t>
      </w:r>
      <w:proofErr w:type="gramEnd"/>
    </w:p>
    <w:p w:rsidR="00575646" w:rsidRPr="003F127F" w:rsidRDefault="00575646" w:rsidP="003F127F">
      <w:pPr>
        <w:pStyle w:val="Default"/>
        <w:jc w:val="both"/>
        <w:rPr>
          <w:b/>
        </w:rPr>
      </w:pPr>
    </w:p>
    <w:p w:rsidR="00575646" w:rsidRPr="003F127F" w:rsidRDefault="00575646" w:rsidP="003F127F">
      <w:pPr>
        <w:spacing w:after="0" w:line="240" w:lineRule="auto"/>
        <w:jc w:val="center"/>
        <w:rPr>
          <w:rFonts w:ascii="Times New Roman" w:hAnsi="Times New Roman" w:cs="Times New Roman"/>
          <w:b/>
          <w:sz w:val="24"/>
          <w:szCs w:val="24"/>
        </w:rPr>
      </w:pPr>
      <w:r w:rsidRPr="003F127F">
        <w:rPr>
          <w:rFonts w:ascii="Times New Roman" w:hAnsi="Times New Roman" w:cs="Times New Roman"/>
          <w:b/>
          <w:sz w:val="24"/>
          <w:szCs w:val="24"/>
        </w:rPr>
        <w:t>Отработка задолженностей по дисциплине</w:t>
      </w:r>
    </w:p>
    <w:p w:rsidR="00575646" w:rsidRPr="003F127F" w:rsidRDefault="00575646" w:rsidP="003F127F">
      <w:pPr>
        <w:spacing w:after="0" w:line="240" w:lineRule="auto"/>
        <w:ind w:firstLine="709"/>
        <w:jc w:val="both"/>
        <w:rPr>
          <w:rFonts w:ascii="Times New Roman" w:hAnsi="Times New Roman" w:cs="Times New Roman"/>
          <w:sz w:val="24"/>
          <w:szCs w:val="24"/>
        </w:rPr>
      </w:pPr>
      <w:r w:rsidRPr="003F127F">
        <w:rPr>
          <w:rFonts w:ascii="Times New Roman" w:hAnsi="Times New Roman" w:cs="Times New Roman"/>
          <w:sz w:val="24"/>
          <w:szCs w:val="24"/>
        </w:rPr>
        <w:t xml:space="preserve">Если студент пропустил занятие по уважительной причине, он имеет право отработать его и получить максимальную отметку, предусмотренную рабочей программой дисциплины за это занятие. Уважительная причина должна быть документально подтверждена. </w:t>
      </w:r>
    </w:p>
    <w:p w:rsidR="00575646" w:rsidRPr="003F127F" w:rsidRDefault="00575646" w:rsidP="003F127F">
      <w:pPr>
        <w:spacing w:after="0" w:line="240" w:lineRule="auto"/>
        <w:ind w:firstLine="709"/>
        <w:jc w:val="both"/>
        <w:rPr>
          <w:rFonts w:ascii="Times New Roman" w:hAnsi="Times New Roman" w:cs="Times New Roman"/>
          <w:b/>
          <w:sz w:val="24"/>
          <w:szCs w:val="24"/>
        </w:rPr>
      </w:pPr>
      <w:r w:rsidRPr="003F127F">
        <w:rPr>
          <w:rFonts w:ascii="Times New Roman" w:hAnsi="Times New Roman" w:cs="Times New Roman"/>
          <w:sz w:val="24"/>
          <w:szCs w:val="24"/>
        </w:rPr>
        <w:t xml:space="preserve">Если студент пропустил занятие по неуважительной причине или получает отметку «2» за все виды деятельности на занятии, то он обязан его отработать. При этом отметка, полученная за все виды деятельности, умножается на 0,8. </w:t>
      </w:r>
    </w:p>
    <w:p w:rsidR="00575646" w:rsidRPr="003F127F" w:rsidRDefault="00575646" w:rsidP="003F127F">
      <w:pPr>
        <w:pStyle w:val="Default"/>
        <w:ind w:firstLine="709"/>
        <w:jc w:val="both"/>
      </w:pPr>
      <w:r w:rsidRPr="003F127F">
        <w:t>Если студент освобожден от занятия по представлению деканата (участие в спортивных, культурно-массовых и иных мероприятиях), то ему за это занятие выставляется отметка «5» при условии предоставления отчета о выполнении обязательной внеаудиторной самостоятельной работы по теме пропущенного занятия.</w:t>
      </w:r>
    </w:p>
    <w:p w:rsidR="00575646" w:rsidRPr="003F127F" w:rsidRDefault="00575646" w:rsidP="003F127F">
      <w:pPr>
        <w:pStyle w:val="Default"/>
        <w:ind w:firstLine="709"/>
        <w:jc w:val="both"/>
      </w:pPr>
    </w:p>
    <w:p w:rsidR="00575646" w:rsidRPr="003F127F" w:rsidRDefault="00575646" w:rsidP="003F127F">
      <w:pPr>
        <w:pStyle w:val="a3"/>
        <w:widowControl w:val="0"/>
        <w:shd w:val="clear" w:color="auto" w:fill="FFFFFF"/>
        <w:tabs>
          <w:tab w:val="left" w:pos="284"/>
          <w:tab w:val="left" w:pos="874"/>
        </w:tabs>
        <w:autoSpaceDE w:val="0"/>
        <w:autoSpaceDN w:val="0"/>
        <w:adjustRightInd w:val="0"/>
        <w:spacing w:after="0" w:line="240" w:lineRule="auto"/>
        <w:ind w:left="0"/>
        <w:jc w:val="center"/>
        <w:rPr>
          <w:rFonts w:ascii="Times New Roman" w:hAnsi="Times New Roman"/>
          <w:b/>
          <w:sz w:val="24"/>
          <w:szCs w:val="24"/>
        </w:rPr>
      </w:pPr>
      <w:r w:rsidRPr="003F127F">
        <w:rPr>
          <w:rFonts w:ascii="Times New Roman" w:hAnsi="Times New Roman"/>
          <w:b/>
          <w:sz w:val="24"/>
          <w:szCs w:val="24"/>
        </w:rPr>
        <w:t>Критерии оценки промежуточной аттестации</w:t>
      </w:r>
    </w:p>
    <w:p w:rsidR="00575646" w:rsidRPr="003F127F" w:rsidRDefault="00575646" w:rsidP="003F127F">
      <w:pPr>
        <w:pStyle w:val="Default"/>
        <w:ind w:left="-380" w:firstLine="360"/>
        <w:jc w:val="both"/>
      </w:pPr>
      <w:r w:rsidRPr="003F127F">
        <w:t>Промежуточная аттестация  проводится в 3 этапа:</w:t>
      </w:r>
    </w:p>
    <w:p w:rsidR="00575646" w:rsidRPr="003F127F" w:rsidRDefault="00575646" w:rsidP="003F127F">
      <w:pPr>
        <w:pStyle w:val="Default"/>
        <w:jc w:val="both"/>
      </w:pPr>
      <w:r w:rsidRPr="003F127F">
        <w:t>1. Сдача практических навыков (компетенций) в Симуляционно-аттестационном центре.</w:t>
      </w:r>
    </w:p>
    <w:p w:rsidR="00575646" w:rsidRPr="003F127F" w:rsidRDefault="00575646" w:rsidP="003F127F">
      <w:pPr>
        <w:pStyle w:val="Default"/>
        <w:jc w:val="both"/>
      </w:pPr>
      <w:r w:rsidRPr="003F127F">
        <w:t>2. Сдача практических навыков (компетенций) у постели больного.</w:t>
      </w:r>
    </w:p>
    <w:p w:rsidR="00575646" w:rsidRPr="003F127F" w:rsidRDefault="00575646" w:rsidP="003F127F">
      <w:pPr>
        <w:spacing w:after="0" w:line="240" w:lineRule="auto"/>
        <w:rPr>
          <w:rFonts w:ascii="Times New Roman" w:hAnsi="Times New Roman" w:cs="Times New Roman"/>
          <w:sz w:val="24"/>
          <w:szCs w:val="24"/>
        </w:rPr>
      </w:pPr>
      <w:r w:rsidRPr="003F127F">
        <w:rPr>
          <w:rFonts w:ascii="Times New Roman" w:hAnsi="Times New Roman" w:cs="Times New Roman"/>
          <w:sz w:val="24"/>
          <w:szCs w:val="24"/>
        </w:rPr>
        <w:t>3. Ответы на вопросы экзаменационного билета.</w:t>
      </w:r>
    </w:p>
    <w:p w:rsidR="00575646" w:rsidRPr="003F127F" w:rsidRDefault="00575646" w:rsidP="003F127F">
      <w:pPr>
        <w:tabs>
          <w:tab w:val="left" w:pos="3795"/>
          <w:tab w:val="left" w:pos="4065"/>
        </w:tabs>
        <w:spacing w:after="0" w:line="240" w:lineRule="auto"/>
        <w:jc w:val="center"/>
        <w:rPr>
          <w:rFonts w:ascii="Times New Roman" w:hAnsi="Times New Roman" w:cs="Times New Roman"/>
          <w:b/>
          <w:sz w:val="24"/>
          <w:szCs w:val="24"/>
        </w:rPr>
      </w:pPr>
    </w:p>
    <w:p w:rsidR="00575646" w:rsidRPr="003F127F" w:rsidRDefault="00575646" w:rsidP="003F127F">
      <w:pPr>
        <w:tabs>
          <w:tab w:val="left" w:pos="3795"/>
          <w:tab w:val="left" w:pos="4065"/>
        </w:tabs>
        <w:spacing w:after="0" w:line="240" w:lineRule="auto"/>
        <w:jc w:val="center"/>
        <w:rPr>
          <w:rFonts w:ascii="Times New Roman" w:hAnsi="Times New Roman" w:cs="Times New Roman"/>
          <w:b/>
          <w:sz w:val="24"/>
          <w:szCs w:val="24"/>
        </w:rPr>
      </w:pPr>
      <w:r w:rsidRPr="003F127F">
        <w:rPr>
          <w:rFonts w:ascii="Times New Roman" w:hAnsi="Times New Roman" w:cs="Times New Roman"/>
          <w:b/>
          <w:sz w:val="24"/>
          <w:szCs w:val="24"/>
        </w:rPr>
        <w:t>Критерии оценивания</w:t>
      </w:r>
      <w:r w:rsidR="000B4656">
        <w:rPr>
          <w:rFonts w:ascii="Times New Roman" w:hAnsi="Times New Roman" w:cs="Times New Roman"/>
          <w:b/>
          <w:sz w:val="24"/>
          <w:szCs w:val="24"/>
        </w:rPr>
        <w:t xml:space="preserve"> </w:t>
      </w:r>
      <w:r w:rsidRPr="003F127F">
        <w:rPr>
          <w:rFonts w:ascii="Times New Roman" w:hAnsi="Times New Roman" w:cs="Times New Roman"/>
          <w:b/>
          <w:sz w:val="24"/>
          <w:szCs w:val="24"/>
        </w:rPr>
        <w:t>промежуточной аттестации</w:t>
      </w:r>
    </w:p>
    <w:p w:rsidR="00575646" w:rsidRPr="003F127F" w:rsidRDefault="00575646" w:rsidP="003F127F">
      <w:pPr>
        <w:pStyle w:val="Default"/>
        <w:jc w:val="both"/>
      </w:pPr>
      <w:r w:rsidRPr="003F127F">
        <w:rPr>
          <w:b/>
        </w:rPr>
        <w:t xml:space="preserve">«Отлично» - </w:t>
      </w:r>
      <w:r w:rsidRPr="003F127F">
        <w:t xml:space="preserve">за глубину и полноту овладения содержанием учебного материала, в котором студент легко ориентируется, за умения соединять теоретические вопросы с </w:t>
      </w:r>
      <w:proofErr w:type="gramStart"/>
      <w:r w:rsidRPr="003F127F">
        <w:t>практическими</w:t>
      </w:r>
      <w:proofErr w:type="gramEnd"/>
      <w:r w:rsidRPr="003F127F">
        <w:t>, высказывать и обосновывать свои суждения, грамотно и логично излагать ответ. Практические умения и навыки, предусмотренные рабочей программой дисциплины, освоены полностью.</w:t>
      </w:r>
    </w:p>
    <w:p w:rsidR="00575646" w:rsidRPr="003F127F" w:rsidRDefault="00575646" w:rsidP="003F127F">
      <w:pPr>
        <w:pStyle w:val="Default"/>
        <w:jc w:val="both"/>
      </w:pPr>
      <w:r w:rsidRPr="003F127F">
        <w:rPr>
          <w:b/>
          <w:bCs/>
        </w:rPr>
        <w:t xml:space="preserve">«Хорошо» - </w:t>
      </w:r>
      <w:r w:rsidRPr="003F127F">
        <w:t>студент полностью освоил учебный материал, ориентируется в нем, грамотно излагает ответ, но содержание и форма имеет некоторые неточности. Полностью практические навыки и  умения, предусмотренные рабочей  программой дисциплины, однако допускает некоторые неточности.</w:t>
      </w:r>
    </w:p>
    <w:p w:rsidR="00575646" w:rsidRPr="003F127F" w:rsidRDefault="00575646" w:rsidP="003F127F">
      <w:pPr>
        <w:pStyle w:val="Default"/>
        <w:jc w:val="both"/>
      </w:pPr>
      <w:r w:rsidRPr="003F127F">
        <w:rPr>
          <w:b/>
          <w:bCs/>
        </w:rPr>
        <w:t xml:space="preserve">«Удовлетворительно» </w:t>
      </w:r>
      <w:r w:rsidRPr="003F127F">
        <w:t xml:space="preserve">- студент овладел знаниями и пониманиями основных положений учебного материала, но излагает его неполно, непоследовательно, не умеет высказывать и обосновывать свои суждения. Владеет лишь некоторыми практическими навыками и умениями. </w:t>
      </w:r>
    </w:p>
    <w:p w:rsidR="00575646" w:rsidRPr="003F127F" w:rsidRDefault="00575646" w:rsidP="003F127F">
      <w:pPr>
        <w:pStyle w:val="Default"/>
        <w:jc w:val="both"/>
        <w:rPr>
          <w:iCs/>
        </w:rPr>
      </w:pPr>
      <w:r w:rsidRPr="003F127F">
        <w:rPr>
          <w:b/>
          <w:bCs/>
          <w:iCs/>
        </w:rPr>
        <w:t xml:space="preserve">«Неудовлетворительно» </w:t>
      </w:r>
      <w:r w:rsidRPr="003F127F">
        <w:rPr>
          <w:iCs/>
        </w:rPr>
        <w:t>- студент имеет разрозненные и бессистемные знания учебного материала, не умеет выделять главное и второстепенное, допускает ошибки в определении понятий, искажает их смысл, беспорядочно и не уверенно излагает материал</w:t>
      </w:r>
      <w:r w:rsidRPr="003F127F">
        <w:t xml:space="preserve">. </w:t>
      </w:r>
      <w:r w:rsidRPr="003F127F">
        <w:rPr>
          <w:iCs/>
        </w:rPr>
        <w:t>Практические навыки и умения выполняет с грубыми ошибками.</w:t>
      </w:r>
    </w:p>
    <w:p w:rsidR="00575646" w:rsidRPr="003F127F" w:rsidRDefault="00575646" w:rsidP="003F127F">
      <w:pPr>
        <w:pStyle w:val="Default"/>
        <w:ind w:firstLine="360"/>
        <w:jc w:val="both"/>
        <w:rPr>
          <w:iCs/>
        </w:rPr>
      </w:pPr>
      <w:r w:rsidRPr="003F127F">
        <w:t>Обучающийся может претендовать на получение оценки «отлично» автоматически, если он занял призовое место в дисциплинарных или междисциплинарных олимпиадах (вузовских, региональных) и имеет средний балл по итогам текущей успеваемости не ниже 4,8 баллов</w:t>
      </w:r>
      <w:r w:rsidRPr="003F127F">
        <w:rPr>
          <w:b/>
          <w:bCs/>
        </w:rPr>
        <w:t xml:space="preserve">. </w:t>
      </w:r>
      <w:r w:rsidRPr="003F127F">
        <w:t>Обучающийся может отказаться от автоматической оценки и сдавать экзамен вместе с группой на общих основаниях.</w:t>
      </w:r>
    </w:p>
    <w:p w:rsidR="00575646" w:rsidRPr="003F127F" w:rsidRDefault="00575646" w:rsidP="003F127F">
      <w:pPr>
        <w:pStyle w:val="Default"/>
        <w:jc w:val="center"/>
      </w:pPr>
      <w:r w:rsidRPr="003F127F">
        <w:rPr>
          <w:b/>
        </w:rPr>
        <w:t>Учебный рейтинг студентов</w:t>
      </w:r>
    </w:p>
    <w:p w:rsidR="00575646" w:rsidRPr="003F127F" w:rsidRDefault="00575646" w:rsidP="003F127F">
      <w:pPr>
        <w:pStyle w:val="Default"/>
        <w:ind w:firstLine="360"/>
        <w:jc w:val="both"/>
      </w:pPr>
      <w:r w:rsidRPr="003F127F">
        <w:t xml:space="preserve">Рейтинговый показатель по дисциплине формируется на основе оценки знаний, умений, навыков </w:t>
      </w:r>
      <w:proofErr w:type="gramStart"/>
      <w:r w:rsidRPr="003F127F">
        <w:t>обучающегося</w:t>
      </w:r>
      <w:proofErr w:type="gramEnd"/>
      <w:r w:rsidRPr="003F127F">
        <w:t xml:space="preserve"> по итогам промежуточной аттестации и премиальных/штрафных баллов. Максимальный результат, который может быть достигнут студентом, составляет 10 баллов (5 баллов за промежуточную аттестацию + 5 премиальных баллов), минимальный – 0 баллов.</w:t>
      </w:r>
    </w:p>
    <w:p w:rsidR="00575646" w:rsidRPr="003F127F" w:rsidRDefault="00575646" w:rsidP="003F127F">
      <w:pPr>
        <w:pStyle w:val="Default"/>
        <w:ind w:firstLine="360"/>
        <w:jc w:val="center"/>
        <w:rPr>
          <w:b/>
        </w:rPr>
      </w:pPr>
      <w:r w:rsidRPr="003F127F">
        <w:rPr>
          <w:b/>
        </w:rPr>
        <w:lastRenderedPageBreak/>
        <w:t>Шкала соответствия рейтинговых оценок пятибалльным оценкам</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275"/>
        <w:gridCol w:w="7230"/>
      </w:tblGrid>
      <w:tr w:rsidR="00575646" w:rsidRPr="003F127F" w:rsidTr="000B4656">
        <w:tc>
          <w:tcPr>
            <w:tcW w:w="1101" w:type="dxa"/>
          </w:tcPr>
          <w:p w:rsidR="00575646" w:rsidRPr="003F127F" w:rsidRDefault="00575646" w:rsidP="003F127F">
            <w:pPr>
              <w:pStyle w:val="Default"/>
              <w:jc w:val="center"/>
              <w:rPr>
                <w:b/>
              </w:rPr>
            </w:pPr>
            <w:proofErr w:type="spellStart"/>
            <w:proofErr w:type="gramStart"/>
            <w:r w:rsidRPr="003F127F">
              <w:rPr>
                <w:b/>
              </w:rPr>
              <w:t>Рейтин-говая</w:t>
            </w:r>
            <w:proofErr w:type="spellEnd"/>
            <w:proofErr w:type="gramEnd"/>
            <w:r w:rsidRPr="003F127F">
              <w:rPr>
                <w:b/>
              </w:rPr>
              <w:t xml:space="preserve"> шкала</w:t>
            </w:r>
          </w:p>
          <w:p w:rsidR="00575646" w:rsidRPr="003F127F" w:rsidRDefault="00575646" w:rsidP="003F127F">
            <w:pPr>
              <w:pStyle w:val="Default"/>
              <w:jc w:val="center"/>
              <w:rPr>
                <w:b/>
              </w:rPr>
            </w:pPr>
            <w:r w:rsidRPr="003F127F">
              <w:rPr>
                <w:b/>
              </w:rPr>
              <w:t>(баллы)</w:t>
            </w:r>
          </w:p>
        </w:tc>
        <w:tc>
          <w:tcPr>
            <w:tcW w:w="1275" w:type="dxa"/>
          </w:tcPr>
          <w:p w:rsidR="00575646" w:rsidRPr="003F127F" w:rsidRDefault="00575646" w:rsidP="003F127F">
            <w:pPr>
              <w:pStyle w:val="Default"/>
              <w:jc w:val="center"/>
              <w:rPr>
                <w:b/>
              </w:rPr>
            </w:pPr>
            <w:proofErr w:type="spellStart"/>
            <w:proofErr w:type="gramStart"/>
            <w:r w:rsidRPr="003F127F">
              <w:rPr>
                <w:b/>
              </w:rPr>
              <w:t>Традици-онная</w:t>
            </w:r>
            <w:proofErr w:type="spellEnd"/>
            <w:proofErr w:type="gramEnd"/>
            <w:r w:rsidRPr="003F127F">
              <w:rPr>
                <w:b/>
              </w:rPr>
              <w:t xml:space="preserve"> шкала отметок</w:t>
            </w:r>
          </w:p>
        </w:tc>
        <w:tc>
          <w:tcPr>
            <w:tcW w:w="7230" w:type="dxa"/>
          </w:tcPr>
          <w:p w:rsidR="00575646" w:rsidRPr="003F127F" w:rsidRDefault="00575646" w:rsidP="003F127F">
            <w:pPr>
              <w:pStyle w:val="Default"/>
              <w:jc w:val="center"/>
              <w:rPr>
                <w:b/>
              </w:rPr>
            </w:pPr>
            <w:r w:rsidRPr="003F127F">
              <w:rPr>
                <w:b/>
              </w:rPr>
              <w:t>Критерии выставления отметок</w:t>
            </w:r>
          </w:p>
        </w:tc>
      </w:tr>
      <w:tr w:rsidR="00575646" w:rsidRPr="003F127F" w:rsidTr="000B4656">
        <w:tc>
          <w:tcPr>
            <w:tcW w:w="1101" w:type="dxa"/>
          </w:tcPr>
          <w:p w:rsidR="00575646" w:rsidRPr="003F127F" w:rsidRDefault="00575646" w:rsidP="003F127F">
            <w:pPr>
              <w:pStyle w:val="Default"/>
              <w:jc w:val="center"/>
              <w:rPr>
                <w:b/>
              </w:rPr>
            </w:pPr>
            <w:r w:rsidRPr="003F127F">
              <w:rPr>
                <w:b/>
              </w:rPr>
              <w:t>5</w:t>
            </w:r>
          </w:p>
        </w:tc>
        <w:tc>
          <w:tcPr>
            <w:tcW w:w="1275" w:type="dxa"/>
          </w:tcPr>
          <w:p w:rsidR="00575646" w:rsidRPr="003F127F" w:rsidRDefault="00575646" w:rsidP="003F127F">
            <w:pPr>
              <w:pStyle w:val="Default"/>
              <w:jc w:val="center"/>
              <w:rPr>
                <w:b/>
              </w:rPr>
            </w:pPr>
            <w:r w:rsidRPr="003F127F">
              <w:rPr>
                <w:b/>
              </w:rPr>
              <w:t>«5»</w:t>
            </w:r>
          </w:p>
        </w:tc>
        <w:tc>
          <w:tcPr>
            <w:tcW w:w="7230" w:type="dxa"/>
          </w:tcPr>
          <w:p w:rsidR="00575646" w:rsidRPr="003F127F" w:rsidRDefault="00575646" w:rsidP="003F127F">
            <w:pPr>
              <w:pStyle w:val="Default"/>
              <w:jc w:val="both"/>
            </w:pPr>
            <w:r w:rsidRPr="003F127F">
              <w:t>Обучающийся демонстрирует глубокое и полное овладение содержанием учебного материала, грамотно, логично излагает ответ, умеет связывать теорию с практикой, высказывать и обосновывать свои суждения</w:t>
            </w:r>
            <w:r w:rsidRPr="003F127F">
              <w:rPr>
                <w:b/>
                <w:bCs/>
              </w:rPr>
              <w:t xml:space="preserve">, </w:t>
            </w:r>
            <w:r w:rsidRPr="003F127F">
              <w:t xml:space="preserve">при ответе формулирует самостоятельные выводы и обобщения. Освоил все практические навыки и умения, предусмотренные программой. </w:t>
            </w:r>
          </w:p>
        </w:tc>
      </w:tr>
      <w:tr w:rsidR="00575646" w:rsidRPr="003F127F" w:rsidTr="000B4656">
        <w:tc>
          <w:tcPr>
            <w:tcW w:w="1101" w:type="dxa"/>
          </w:tcPr>
          <w:p w:rsidR="00575646" w:rsidRPr="003F127F" w:rsidRDefault="00575646" w:rsidP="003F127F">
            <w:pPr>
              <w:pStyle w:val="Default"/>
              <w:jc w:val="center"/>
              <w:rPr>
                <w:b/>
              </w:rPr>
            </w:pPr>
            <w:r w:rsidRPr="003F127F">
              <w:rPr>
                <w:b/>
              </w:rPr>
              <w:t>4</w:t>
            </w:r>
          </w:p>
        </w:tc>
        <w:tc>
          <w:tcPr>
            <w:tcW w:w="1275" w:type="dxa"/>
          </w:tcPr>
          <w:p w:rsidR="00575646" w:rsidRPr="003F127F" w:rsidRDefault="00575646" w:rsidP="003F127F">
            <w:pPr>
              <w:pStyle w:val="Default"/>
              <w:jc w:val="center"/>
              <w:rPr>
                <w:b/>
              </w:rPr>
            </w:pPr>
            <w:r w:rsidRPr="003F127F">
              <w:rPr>
                <w:b/>
              </w:rPr>
              <w:t>«4»</w:t>
            </w:r>
          </w:p>
        </w:tc>
        <w:tc>
          <w:tcPr>
            <w:tcW w:w="7230" w:type="dxa"/>
          </w:tcPr>
          <w:p w:rsidR="00575646" w:rsidRPr="003F127F" w:rsidRDefault="00575646" w:rsidP="003F127F">
            <w:pPr>
              <w:pStyle w:val="Default"/>
              <w:jc w:val="both"/>
            </w:pPr>
            <w:r w:rsidRPr="003F127F">
              <w:t xml:space="preserve">Обучающийся вполне освоил учебный материал, ориентируется в изученном материале осознанно, применяет знания для решения практических задач, грамотно излагает ответ, но содержание и форма ответа имеют отдельные неточности или ответ неполный. Освоил все практические навыки и умения, предусмотренные программой, однако допускает некоторые неточности. </w:t>
            </w:r>
          </w:p>
        </w:tc>
      </w:tr>
      <w:tr w:rsidR="00575646" w:rsidRPr="003F127F" w:rsidTr="000B4656">
        <w:tc>
          <w:tcPr>
            <w:tcW w:w="1101" w:type="dxa"/>
          </w:tcPr>
          <w:p w:rsidR="00575646" w:rsidRPr="003F127F" w:rsidRDefault="00575646" w:rsidP="003F127F">
            <w:pPr>
              <w:pStyle w:val="Default"/>
              <w:jc w:val="center"/>
              <w:rPr>
                <w:b/>
              </w:rPr>
            </w:pPr>
            <w:r w:rsidRPr="003F127F">
              <w:rPr>
                <w:b/>
              </w:rPr>
              <w:t>3</w:t>
            </w:r>
          </w:p>
        </w:tc>
        <w:tc>
          <w:tcPr>
            <w:tcW w:w="1275" w:type="dxa"/>
          </w:tcPr>
          <w:p w:rsidR="00575646" w:rsidRPr="003F127F" w:rsidRDefault="00575646" w:rsidP="003F127F">
            <w:pPr>
              <w:pStyle w:val="Default"/>
              <w:jc w:val="center"/>
              <w:rPr>
                <w:b/>
              </w:rPr>
            </w:pPr>
            <w:r w:rsidRPr="003F127F">
              <w:rPr>
                <w:b/>
              </w:rPr>
              <w:t>«3»</w:t>
            </w:r>
          </w:p>
        </w:tc>
        <w:tc>
          <w:tcPr>
            <w:tcW w:w="7230" w:type="dxa"/>
          </w:tcPr>
          <w:p w:rsidR="00575646" w:rsidRPr="003F127F" w:rsidRDefault="00575646" w:rsidP="003F127F">
            <w:pPr>
              <w:pStyle w:val="Default"/>
              <w:jc w:val="both"/>
            </w:pPr>
            <w:r w:rsidRPr="003F127F">
              <w:t xml:space="preserve">Обучающийся обнаруживает знание и понимание основных положений учебного материала, но излагает его неполно, непоследовательно, допускает неточности, не умеет доказательно обосновать свои суждения. Владеет лишь некоторыми практическими навыками и умениями. </w:t>
            </w:r>
          </w:p>
        </w:tc>
      </w:tr>
      <w:tr w:rsidR="00575646" w:rsidRPr="003F127F" w:rsidTr="000B4656">
        <w:tc>
          <w:tcPr>
            <w:tcW w:w="1101" w:type="dxa"/>
          </w:tcPr>
          <w:p w:rsidR="00575646" w:rsidRPr="003F127F" w:rsidRDefault="00575646" w:rsidP="003F127F">
            <w:pPr>
              <w:pStyle w:val="Default"/>
              <w:jc w:val="center"/>
              <w:rPr>
                <w:b/>
              </w:rPr>
            </w:pPr>
            <w:r w:rsidRPr="003F127F">
              <w:rPr>
                <w:b/>
              </w:rPr>
              <w:t>2</w:t>
            </w:r>
          </w:p>
        </w:tc>
        <w:tc>
          <w:tcPr>
            <w:tcW w:w="1275" w:type="dxa"/>
          </w:tcPr>
          <w:p w:rsidR="00575646" w:rsidRPr="003F127F" w:rsidRDefault="00575646" w:rsidP="003F127F">
            <w:pPr>
              <w:pStyle w:val="Default"/>
              <w:jc w:val="center"/>
              <w:rPr>
                <w:b/>
              </w:rPr>
            </w:pPr>
            <w:r w:rsidRPr="003F127F">
              <w:rPr>
                <w:b/>
              </w:rPr>
              <w:t>«2»</w:t>
            </w:r>
          </w:p>
        </w:tc>
        <w:tc>
          <w:tcPr>
            <w:tcW w:w="7230" w:type="dxa"/>
          </w:tcPr>
          <w:p w:rsidR="00575646" w:rsidRPr="003F127F" w:rsidRDefault="00575646" w:rsidP="003F127F">
            <w:pPr>
              <w:pStyle w:val="Default"/>
              <w:jc w:val="both"/>
            </w:pPr>
            <w:r w:rsidRPr="003F127F">
              <w:t xml:space="preserve">Обучающийся имеет разрозненные, бессистемные знания, не умеет выделять главное и второстепенное, беспорядочно и неуверенно излагает материал, не может применять знания для решения практических задач. Практические навыки и умения выполняет с грубыми ошибками. </w:t>
            </w:r>
          </w:p>
        </w:tc>
      </w:tr>
      <w:tr w:rsidR="00575646" w:rsidRPr="003F127F" w:rsidTr="000B4656">
        <w:tc>
          <w:tcPr>
            <w:tcW w:w="1101" w:type="dxa"/>
          </w:tcPr>
          <w:p w:rsidR="00575646" w:rsidRPr="003F127F" w:rsidRDefault="00575646" w:rsidP="003F127F">
            <w:pPr>
              <w:pStyle w:val="Default"/>
              <w:jc w:val="center"/>
              <w:rPr>
                <w:b/>
              </w:rPr>
            </w:pPr>
            <w:r w:rsidRPr="003F127F">
              <w:rPr>
                <w:b/>
              </w:rPr>
              <w:t>1</w:t>
            </w:r>
          </w:p>
        </w:tc>
        <w:tc>
          <w:tcPr>
            <w:tcW w:w="1275" w:type="dxa"/>
          </w:tcPr>
          <w:p w:rsidR="00575646" w:rsidRPr="003F127F" w:rsidRDefault="00575646" w:rsidP="003F127F">
            <w:pPr>
              <w:pStyle w:val="Default"/>
              <w:jc w:val="center"/>
              <w:rPr>
                <w:b/>
              </w:rPr>
            </w:pPr>
            <w:r w:rsidRPr="003F127F">
              <w:rPr>
                <w:b/>
              </w:rPr>
              <w:t>«2»</w:t>
            </w:r>
          </w:p>
        </w:tc>
        <w:tc>
          <w:tcPr>
            <w:tcW w:w="7230" w:type="dxa"/>
          </w:tcPr>
          <w:p w:rsidR="00575646" w:rsidRPr="003F127F" w:rsidRDefault="00575646" w:rsidP="003F127F">
            <w:pPr>
              <w:pStyle w:val="Default"/>
              <w:jc w:val="both"/>
            </w:pPr>
            <w:r w:rsidRPr="003F127F">
              <w:t xml:space="preserve">Демонстрирует непонимание проблемы. Практические навыки и умения не освоены. </w:t>
            </w:r>
          </w:p>
        </w:tc>
      </w:tr>
      <w:tr w:rsidR="00575646" w:rsidRPr="003F127F" w:rsidTr="000B4656">
        <w:tc>
          <w:tcPr>
            <w:tcW w:w="1101" w:type="dxa"/>
          </w:tcPr>
          <w:p w:rsidR="00575646" w:rsidRPr="003F127F" w:rsidRDefault="00575646" w:rsidP="003F127F">
            <w:pPr>
              <w:pStyle w:val="Default"/>
              <w:jc w:val="center"/>
              <w:rPr>
                <w:b/>
              </w:rPr>
            </w:pPr>
            <w:r w:rsidRPr="003F127F">
              <w:rPr>
                <w:b/>
              </w:rPr>
              <w:t>0</w:t>
            </w:r>
          </w:p>
        </w:tc>
        <w:tc>
          <w:tcPr>
            <w:tcW w:w="1275" w:type="dxa"/>
          </w:tcPr>
          <w:p w:rsidR="00575646" w:rsidRPr="003F127F" w:rsidRDefault="00575646" w:rsidP="003F127F">
            <w:pPr>
              <w:pStyle w:val="Default"/>
              <w:jc w:val="center"/>
              <w:rPr>
                <w:b/>
              </w:rPr>
            </w:pPr>
            <w:r w:rsidRPr="003F127F">
              <w:rPr>
                <w:b/>
              </w:rPr>
              <w:t>«2»</w:t>
            </w:r>
          </w:p>
        </w:tc>
        <w:tc>
          <w:tcPr>
            <w:tcW w:w="7230" w:type="dxa"/>
          </w:tcPr>
          <w:p w:rsidR="00575646" w:rsidRPr="003F127F" w:rsidRDefault="00575646" w:rsidP="003F127F">
            <w:pPr>
              <w:pStyle w:val="Default"/>
              <w:jc w:val="both"/>
            </w:pPr>
            <w:r w:rsidRPr="003F127F">
              <w:t xml:space="preserve">Нет ответа. Не было попытки продемонстрировать свои теоретические знания и практические умения. </w:t>
            </w:r>
          </w:p>
        </w:tc>
      </w:tr>
    </w:tbl>
    <w:p w:rsidR="00141B9D" w:rsidRDefault="00141B9D" w:rsidP="003F127F">
      <w:pPr>
        <w:pStyle w:val="Default"/>
        <w:jc w:val="center"/>
        <w:rPr>
          <w:b/>
        </w:rPr>
      </w:pPr>
    </w:p>
    <w:p w:rsidR="00575646" w:rsidRPr="003F127F" w:rsidRDefault="00575646" w:rsidP="003F127F">
      <w:pPr>
        <w:pStyle w:val="Default"/>
        <w:jc w:val="center"/>
        <w:rPr>
          <w:b/>
        </w:rPr>
      </w:pPr>
      <w:r w:rsidRPr="003F127F">
        <w:rPr>
          <w:b/>
        </w:rPr>
        <w:t>Распределение премиальных и штрафных  баллов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5"/>
        <w:gridCol w:w="4756"/>
      </w:tblGrid>
      <w:tr w:rsidR="00575646" w:rsidRPr="003F127F" w:rsidTr="00294654">
        <w:tc>
          <w:tcPr>
            <w:tcW w:w="4815" w:type="dxa"/>
          </w:tcPr>
          <w:p w:rsidR="00575646" w:rsidRPr="003F127F" w:rsidRDefault="00575646" w:rsidP="003F127F">
            <w:pPr>
              <w:pStyle w:val="Default"/>
              <w:jc w:val="center"/>
              <w:rPr>
                <w:b/>
              </w:rPr>
            </w:pPr>
            <w:r w:rsidRPr="003F127F">
              <w:rPr>
                <w:b/>
              </w:rPr>
              <w:t>Премиальные баллы</w:t>
            </w:r>
          </w:p>
        </w:tc>
        <w:tc>
          <w:tcPr>
            <w:tcW w:w="4756" w:type="dxa"/>
          </w:tcPr>
          <w:p w:rsidR="00575646" w:rsidRPr="003F127F" w:rsidRDefault="00575646" w:rsidP="003F127F">
            <w:pPr>
              <w:pStyle w:val="Default"/>
              <w:jc w:val="center"/>
              <w:rPr>
                <w:b/>
              </w:rPr>
            </w:pPr>
            <w:r w:rsidRPr="003F127F">
              <w:rPr>
                <w:b/>
              </w:rPr>
              <w:t>Штрафные баллы</w:t>
            </w:r>
          </w:p>
        </w:tc>
      </w:tr>
      <w:tr w:rsidR="00575646" w:rsidRPr="003F127F" w:rsidTr="00294654">
        <w:tc>
          <w:tcPr>
            <w:tcW w:w="4815" w:type="dxa"/>
          </w:tcPr>
          <w:p w:rsidR="00575646" w:rsidRPr="003F127F" w:rsidRDefault="00575646" w:rsidP="003F127F">
            <w:pPr>
              <w:pStyle w:val="Default"/>
              <w:jc w:val="both"/>
              <w:rPr>
                <w:b/>
              </w:rPr>
            </w:pPr>
            <w:r w:rsidRPr="003F127F">
              <w:t>1 балл - устный доклад на конференциях</w:t>
            </w:r>
          </w:p>
        </w:tc>
        <w:tc>
          <w:tcPr>
            <w:tcW w:w="4756" w:type="dxa"/>
          </w:tcPr>
          <w:p w:rsidR="00575646" w:rsidRPr="003F127F" w:rsidRDefault="00575646" w:rsidP="003F127F">
            <w:pPr>
              <w:pStyle w:val="Default"/>
              <w:jc w:val="center"/>
              <w:rPr>
                <w:b/>
              </w:rPr>
            </w:pPr>
            <w:r w:rsidRPr="003F127F">
              <w:t>пропуски лекций и практических занятий по неуважительной причине – 1 балл</w:t>
            </w:r>
          </w:p>
        </w:tc>
      </w:tr>
      <w:tr w:rsidR="00575646" w:rsidRPr="003F127F" w:rsidTr="00294654">
        <w:tc>
          <w:tcPr>
            <w:tcW w:w="4815" w:type="dxa"/>
          </w:tcPr>
          <w:p w:rsidR="00575646" w:rsidRPr="003F127F" w:rsidRDefault="00575646" w:rsidP="003F127F">
            <w:pPr>
              <w:pStyle w:val="Default"/>
              <w:jc w:val="both"/>
              <w:rPr>
                <w:b/>
              </w:rPr>
            </w:pPr>
            <w:r w:rsidRPr="003F127F">
              <w:t>0,25 баллов - стендовый доклад на конференциях</w:t>
            </w:r>
          </w:p>
        </w:tc>
        <w:tc>
          <w:tcPr>
            <w:tcW w:w="4756" w:type="dxa"/>
          </w:tcPr>
          <w:p w:rsidR="00575646" w:rsidRPr="003F127F" w:rsidRDefault="00575646" w:rsidP="003F127F">
            <w:pPr>
              <w:pStyle w:val="Default"/>
              <w:rPr>
                <w:b/>
              </w:rPr>
            </w:pPr>
            <w:r w:rsidRPr="003F127F">
              <w:t>порча кафедрального имущества – 1 балл</w:t>
            </w:r>
          </w:p>
        </w:tc>
      </w:tr>
      <w:tr w:rsidR="00575646" w:rsidRPr="003F127F" w:rsidTr="00294654">
        <w:tc>
          <w:tcPr>
            <w:tcW w:w="4815" w:type="dxa"/>
          </w:tcPr>
          <w:p w:rsidR="00575646" w:rsidRPr="003F127F" w:rsidRDefault="00575646" w:rsidP="003F127F">
            <w:pPr>
              <w:pStyle w:val="Default"/>
            </w:pPr>
            <w:r w:rsidRPr="003F127F">
              <w:t>1 балл - победитель олимпиады (призовые места)</w:t>
            </w:r>
          </w:p>
        </w:tc>
        <w:tc>
          <w:tcPr>
            <w:tcW w:w="4756" w:type="dxa"/>
          </w:tcPr>
          <w:p w:rsidR="00575646" w:rsidRPr="003F127F" w:rsidRDefault="00575646" w:rsidP="003F127F">
            <w:pPr>
              <w:pStyle w:val="Default"/>
              <w:jc w:val="both"/>
              <w:rPr>
                <w:b/>
              </w:rPr>
            </w:pPr>
            <w:r w:rsidRPr="003F127F">
              <w:t>неуважительное отношение к преподавателю, больным, медицинскому персоналу - 1 балл</w:t>
            </w:r>
          </w:p>
        </w:tc>
      </w:tr>
      <w:tr w:rsidR="00575646" w:rsidRPr="003F127F" w:rsidTr="00294654">
        <w:tc>
          <w:tcPr>
            <w:tcW w:w="4815" w:type="dxa"/>
          </w:tcPr>
          <w:p w:rsidR="00575646" w:rsidRPr="003F127F" w:rsidRDefault="00575646" w:rsidP="003F127F">
            <w:pPr>
              <w:pStyle w:val="Default"/>
              <w:jc w:val="both"/>
              <w:rPr>
                <w:b/>
              </w:rPr>
            </w:pPr>
            <w:r w:rsidRPr="003F127F">
              <w:t>0,25 баллов - участник олимпиады</w:t>
            </w:r>
          </w:p>
        </w:tc>
        <w:tc>
          <w:tcPr>
            <w:tcW w:w="4756" w:type="dxa"/>
          </w:tcPr>
          <w:p w:rsidR="00575646" w:rsidRPr="003F127F" w:rsidRDefault="00575646" w:rsidP="003F127F">
            <w:pPr>
              <w:pStyle w:val="Default"/>
              <w:jc w:val="both"/>
              <w:rPr>
                <w:b/>
              </w:rPr>
            </w:pPr>
            <w:r w:rsidRPr="003F127F">
              <w:t>неопрятный внешний вид, отсутствие халата-0,5 баллов</w:t>
            </w:r>
          </w:p>
        </w:tc>
      </w:tr>
      <w:tr w:rsidR="00575646" w:rsidRPr="003F127F" w:rsidTr="00294654">
        <w:tc>
          <w:tcPr>
            <w:tcW w:w="4815" w:type="dxa"/>
          </w:tcPr>
          <w:p w:rsidR="00575646" w:rsidRPr="003F127F" w:rsidRDefault="00575646" w:rsidP="000B4656">
            <w:pPr>
              <w:pStyle w:val="Default"/>
              <w:jc w:val="both"/>
            </w:pPr>
            <w:r w:rsidRPr="003F127F">
              <w:t>0,5 баллов - внеаудиторная работа по выбору</w:t>
            </w:r>
          </w:p>
        </w:tc>
        <w:tc>
          <w:tcPr>
            <w:tcW w:w="4756" w:type="dxa"/>
          </w:tcPr>
          <w:p w:rsidR="00575646" w:rsidRPr="003F127F" w:rsidRDefault="00575646" w:rsidP="003F127F">
            <w:pPr>
              <w:pStyle w:val="Default"/>
              <w:jc w:val="both"/>
            </w:pPr>
            <w:r w:rsidRPr="003F127F">
              <w:t xml:space="preserve">систематическая неподготовленность к занятиям, отсутствие конспекта – 0,5 балла; </w:t>
            </w:r>
          </w:p>
        </w:tc>
      </w:tr>
      <w:tr w:rsidR="00575646" w:rsidRPr="003F127F" w:rsidTr="00294654">
        <w:tc>
          <w:tcPr>
            <w:tcW w:w="4815" w:type="dxa"/>
          </w:tcPr>
          <w:p w:rsidR="00575646" w:rsidRPr="003F127F" w:rsidRDefault="00575646" w:rsidP="003F127F">
            <w:pPr>
              <w:pStyle w:val="Default"/>
              <w:jc w:val="both"/>
            </w:pPr>
            <w:r w:rsidRPr="003F127F">
              <w:t>1 балл – участие в днях специалиста (День здоровья, День пульмонолога, День терапевта и т.д.) по плану кафедры</w:t>
            </w:r>
          </w:p>
        </w:tc>
        <w:tc>
          <w:tcPr>
            <w:tcW w:w="4756" w:type="dxa"/>
          </w:tcPr>
          <w:p w:rsidR="00575646" w:rsidRPr="003F127F" w:rsidRDefault="00575646" w:rsidP="003F127F">
            <w:pPr>
              <w:pStyle w:val="Default"/>
              <w:jc w:val="both"/>
            </w:pPr>
            <w:r w:rsidRPr="003F127F">
              <w:t>нарушение дисциплины занятий – 1 балл</w:t>
            </w:r>
          </w:p>
        </w:tc>
      </w:tr>
      <w:tr w:rsidR="00575646" w:rsidRPr="003F127F" w:rsidTr="00294654">
        <w:tc>
          <w:tcPr>
            <w:tcW w:w="4815" w:type="dxa"/>
          </w:tcPr>
          <w:p w:rsidR="00575646" w:rsidRPr="003F127F" w:rsidRDefault="00575646" w:rsidP="000B4656">
            <w:pPr>
              <w:pStyle w:val="Default"/>
              <w:jc w:val="both"/>
            </w:pPr>
            <w:r w:rsidRPr="003F127F">
              <w:t>1 балл - подготовка презентации (не менее 25 слайдов) по научной проблеме кафедры</w:t>
            </w:r>
          </w:p>
        </w:tc>
        <w:tc>
          <w:tcPr>
            <w:tcW w:w="4756" w:type="dxa"/>
          </w:tcPr>
          <w:p w:rsidR="00575646" w:rsidRPr="003F127F" w:rsidRDefault="00575646" w:rsidP="003F127F">
            <w:pPr>
              <w:pStyle w:val="Default"/>
              <w:jc w:val="both"/>
            </w:pPr>
          </w:p>
        </w:tc>
      </w:tr>
    </w:tbl>
    <w:p w:rsidR="0032765B" w:rsidRPr="003F127F" w:rsidRDefault="0032765B" w:rsidP="00294654">
      <w:pPr>
        <w:spacing w:after="0" w:line="240" w:lineRule="auto"/>
        <w:rPr>
          <w:rFonts w:ascii="Times New Roman" w:hAnsi="Times New Roman" w:cs="Times New Roman"/>
          <w:sz w:val="24"/>
          <w:szCs w:val="24"/>
        </w:rPr>
      </w:pPr>
    </w:p>
    <w:sectPr w:rsidR="0032765B" w:rsidRPr="003F127F" w:rsidSect="000A5C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75646"/>
    <w:rsid w:val="000A5C53"/>
    <w:rsid w:val="000B4656"/>
    <w:rsid w:val="00141B9D"/>
    <w:rsid w:val="0016056B"/>
    <w:rsid w:val="00294654"/>
    <w:rsid w:val="00297806"/>
    <w:rsid w:val="0032765B"/>
    <w:rsid w:val="003F127F"/>
    <w:rsid w:val="004A1756"/>
    <w:rsid w:val="004C63EE"/>
    <w:rsid w:val="00545A05"/>
    <w:rsid w:val="00575646"/>
    <w:rsid w:val="006B5445"/>
    <w:rsid w:val="006C0E9D"/>
    <w:rsid w:val="00B21DD6"/>
    <w:rsid w:val="00BD7CD3"/>
    <w:rsid w:val="00BF6D6D"/>
    <w:rsid w:val="00C5310B"/>
    <w:rsid w:val="00EB6A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C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5646"/>
    <w:pPr>
      <w:ind w:left="720"/>
      <w:contextualSpacing/>
    </w:pPr>
    <w:rPr>
      <w:rFonts w:ascii="Calibri" w:eastAsia="Calibri" w:hAnsi="Calibri" w:cs="Times New Roman"/>
      <w:lang w:eastAsia="en-US"/>
    </w:rPr>
  </w:style>
  <w:style w:type="paragraph" w:styleId="a4">
    <w:name w:val="Body Text Indent"/>
    <w:basedOn w:val="a"/>
    <w:link w:val="a5"/>
    <w:unhideWhenUsed/>
    <w:rsid w:val="00575646"/>
    <w:pPr>
      <w:spacing w:after="120"/>
      <w:ind w:left="283"/>
    </w:pPr>
    <w:rPr>
      <w:rFonts w:ascii="Cambria" w:eastAsia="Cambria" w:hAnsi="Cambria" w:cs="Times New Roman"/>
      <w:lang w:eastAsia="en-US"/>
    </w:rPr>
  </w:style>
  <w:style w:type="character" w:customStyle="1" w:styleId="a5">
    <w:name w:val="Основной текст с отступом Знак"/>
    <w:basedOn w:val="a0"/>
    <w:link w:val="a4"/>
    <w:rsid w:val="00575646"/>
    <w:rPr>
      <w:rFonts w:ascii="Cambria" w:eastAsia="Cambria" w:hAnsi="Cambria" w:cs="Times New Roman"/>
      <w:lang w:eastAsia="en-US"/>
    </w:rPr>
  </w:style>
  <w:style w:type="paragraph" w:customStyle="1" w:styleId="Default">
    <w:name w:val="Default"/>
    <w:rsid w:val="00575646"/>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212803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2285</Words>
  <Characters>13025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2019-04-25T04:36:00Z</dcterms:created>
  <dcterms:modified xsi:type="dcterms:W3CDTF">2019-04-25T08:05:00Z</dcterms:modified>
</cp:coreProperties>
</file>