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D2" w:rsidRDefault="00882AB1">
      <w:pPr>
        <w:pStyle w:val="20"/>
        <w:shd w:val="clear" w:color="auto" w:fill="auto"/>
        <w:ind w:left="200"/>
      </w:pPr>
      <w:r>
        <w:t>Администрация</w:t>
      </w:r>
    </w:p>
    <w:p w:rsidR="00B563D2" w:rsidRDefault="00882AB1">
      <w:pPr>
        <w:pStyle w:val="20"/>
        <w:shd w:val="clear" w:color="auto" w:fill="auto"/>
        <w:ind w:left="200"/>
      </w:pPr>
      <w:r>
        <w:t>краевого государственного бюджетного учреждения здравоохранения</w:t>
      </w:r>
    </w:p>
    <w:p w:rsidR="00B563D2" w:rsidRDefault="00882AB1">
      <w:pPr>
        <w:pStyle w:val="20"/>
        <w:shd w:val="clear" w:color="auto" w:fill="auto"/>
        <w:spacing w:after="365"/>
        <w:ind w:left="200"/>
      </w:pPr>
      <w:r>
        <w:t xml:space="preserve">’’Детская городская больница" министерства здравоохранения Хабаровского края приглашает выпускников для работы во вновь строящимся Детском больничном комплексе в </w:t>
      </w:r>
      <w:proofErr w:type="spellStart"/>
      <w:r>
        <w:t>г</w:t>
      </w:r>
      <w:proofErr w:type="gramStart"/>
      <w:r>
        <w:t>.К</w:t>
      </w:r>
      <w:proofErr w:type="gramEnd"/>
      <w:r>
        <w:t>омсомольске</w:t>
      </w:r>
      <w:proofErr w:type="spellEnd"/>
      <w:r>
        <w:t>-на-Амуре</w:t>
      </w:r>
    </w:p>
    <w:p w:rsidR="00B563D2" w:rsidRDefault="00882AB1">
      <w:pPr>
        <w:pStyle w:val="a5"/>
        <w:framePr w:w="10982" w:wrap="notBeside" w:vAnchor="text" w:hAnchor="text" w:xAlign="center" w:y="1"/>
        <w:shd w:val="clear" w:color="auto" w:fill="auto"/>
        <w:spacing w:line="260" w:lineRule="exact"/>
      </w:pPr>
      <w:r>
        <w:t xml:space="preserve">Сайт учреждения: </w:t>
      </w:r>
      <w:proofErr w:type="spellStart"/>
      <w:r>
        <w:rPr>
          <w:lang w:val="en-US" w:eastAsia="en-US" w:bidi="en-US"/>
        </w:rPr>
        <w:t>dgb</w:t>
      </w:r>
      <w:proofErr w:type="spellEnd"/>
      <w:r w:rsidRPr="0087557F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medkhv</w:t>
      </w:r>
      <w:proofErr w:type="spellEnd"/>
      <w:r w:rsidRPr="0087557F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1"/>
        <w:gridCol w:w="1190"/>
        <w:gridCol w:w="1498"/>
        <w:gridCol w:w="4603"/>
      </w:tblGrid>
      <w:tr w:rsidR="00B563D2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Наименование должности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9C22BC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74" w:lineRule="exact"/>
              <w:ind w:left="320"/>
            </w:pPr>
            <w:r>
              <w:rPr>
                <w:rStyle w:val="1"/>
              </w:rPr>
              <w:t>Коли</w:t>
            </w:r>
          </w:p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1"/>
              </w:rPr>
              <w:t>чество</w:t>
            </w:r>
            <w:proofErr w:type="spellEnd"/>
          </w:p>
          <w:p w:rsidR="00B563D2" w:rsidRDefault="009C22BC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74" w:lineRule="exact"/>
              <w:ind w:left="320"/>
            </w:pPr>
            <w:r>
              <w:rPr>
                <w:rStyle w:val="1"/>
              </w:rPr>
              <w:t>работ</w:t>
            </w:r>
          </w:p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1"/>
              </w:rPr>
              <w:t>ников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74" w:lineRule="exact"/>
              <w:ind w:left="160" w:firstLine="160"/>
            </w:pPr>
            <w:r>
              <w:rPr>
                <w:rStyle w:val="1"/>
              </w:rPr>
              <w:t>Средняя заработная плата (руб.)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1"/>
              </w:rPr>
              <w:t xml:space="preserve">Меры </w:t>
            </w:r>
            <w:r>
              <w:rPr>
                <w:rStyle w:val="1"/>
              </w:rPr>
              <w:t>социальной поддержки, оказываемые молодым специалистам</w:t>
            </w:r>
          </w:p>
        </w:tc>
      </w:tr>
      <w:tr w:rsidR="00B563D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Врач-гастроэнтеролог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1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D2" w:rsidRDefault="009C22BC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80 000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10"/>
              </w:tabs>
              <w:spacing w:before="0" w:line="274" w:lineRule="exact"/>
              <w:ind w:left="160" w:firstLine="200"/>
            </w:pPr>
            <w:r>
              <w:rPr>
                <w:rStyle w:val="1"/>
              </w:rPr>
              <w:t>50% надбавка за работу в местности, приравненной к районам Крайнего Севера</w:t>
            </w:r>
          </w:p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"/>
              </w:rPr>
              <w:t>с момента трудоустройства;</w:t>
            </w:r>
          </w:p>
          <w:p w:rsidR="00B563D2" w:rsidRDefault="00882AB1">
            <w:pPr>
              <w:pStyle w:val="21"/>
              <w:framePr w:w="1098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82"/>
              </w:tabs>
              <w:spacing w:before="0" w:line="274" w:lineRule="exact"/>
              <w:ind w:left="240" w:firstLine="280"/>
            </w:pPr>
            <w:r>
              <w:rPr>
                <w:rStyle w:val="1"/>
              </w:rPr>
              <w:t xml:space="preserve">прохождение профессиональной переподготовки за счет учреждения </w:t>
            </w:r>
            <w:proofErr w:type="gramStart"/>
            <w:r>
              <w:rPr>
                <w:rStyle w:val="1"/>
              </w:rPr>
              <w:t>при</w:t>
            </w:r>
            <w:proofErr w:type="gramEnd"/>
          </w:p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gramStart"/>
            <w:r>
              <w:rPr>
                <w:rStyle w:val="1"/>
              </w:rPr>
              <w:t>наличии</w:t>
            </w:r>
            <w:proofErr w:type="gramEnd"/>
            <w:r>
              <w:rPr>
                <w:rStyle w:val="1"/>
              </w:rPr>
              <w:t xml:space="preserve"> ординатуры по требуемой специальности;</w:t>
            </w:r>
          </w:p>
          <w:p w:rsidR="00B563D2" w:rsidRDefault="00882AB1">
            <w:pPr>
              <w:pStyle w:val="21"/>
              <w:framePr w:w="1098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59"/>
              </w:tabs>
              <w:spacing w:before="0" w:line="274" w:lineRule="exact"/>
              <w:ind w:left="520"/>
            </w:pPr>
            <w:r>
              <w:rPr>
                <w:rStyle w:val="1"/>
              </w:rPr>
              <w:t>внеочередное устройство детей в детские дошкольные учреждения;</w:t>
            </w:r>
          </w:p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"/>
              </w:rPr>
              <w:t>- единовременная материальная помощь в размере 200 000 рублей при трудовом стаже в учреждении более 3-х лет;</w:t>
            </w:r>
          </w:p>
          <w:p w:rsidR="00B563D2" w:rsidRDefault="00882AB1">
            <w:pPr>
              <w:pStyle w:val="21"/>
              <w:framePr w:w="1098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1"/>
              </w:rPr>
              <w:t>обеспечение служебным жильем;</w:t>
            </w:r>
          </w:p>
          <w:p w:rsidR="00B563D2" w:rsidRDefault="00882AB1">
            <w:pPr>
              <w:pStyle w:val="21"/>
              <w:framePr w:w="1098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1"/>
              </w:rPr>
              <w:t>частичная компенсация найма жилья;</w:t>
            </w:r>
          </w:p>
          <w:p w:rsidR="00B563D2" w:rsidRDefault="00882AB1">
            <w:pPr>
              <w:pStyle w:val="21"/>
              <w:framePr w:w="1098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1"/>
              </w:rPr>
              <w:t>по истечении первого года работы</w:t>
            </w:r>
          </w:p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"/>
              </w:rPr>
              <w:t>оплата проезда Вам и Вашим несовершеннолетним детям до любого города РФ и обратно, с последующим предоставлением такого права один раз в два года;</w:t>
            </w:r>
          </w:p>
          <w:p w:rsidR="00B563D2" w:rsidRDefault="00882AB1">
            <w:pPr>
              <w:pStyle w:val="21"/>
              <w:framePr w:w="1098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14"/>
              </w:tabs>
              <w:spacing w:before="0" w:line="274" w:lineRule="exact"/>
              <w:ind w:left="340" w:firstLine="180"/>
            </w:pPr>
            <w:r>
              <w:rPr>
                <w:rStyle w:val="1"/>
              </w:rPr>
              <w:t>ежегодный оплачиваемый отпуск, продолжите</w:t>
            </w:r>
            <w:r>
              <w:rPr>
                <w:rStyle w:val="1"/>
              </w:rPr>
              <w:t xml:space="preserve">льностью 58 </w:t>
            </w:r>
            <w:proofErr w:type="gramStart"/>
            <w:r>
              <w:rPr>
                <w:rStyle w:val="1"/>
              </w:rPr>
              <w:t>календарных</w:t>
            </w:r>
            <w:proofErr w:type="gramEnd"/>
          </w:p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"/>
              </w:rPr>
              <w:t>дней;</w:t>
            </w:r>
          </w:p>
          <w:p w:rsidR="00B563D2" w:rsidRDefault="00882AB1">
            <w:pPr>
              <w:pStyle w:val="21"/>
              <w:framePr w:w="1098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jc w:val="both"/>
            </w:pPr>
            <w:r>
              <w:rPr>
                <w:rStyle w:val="1"/>
              </w:rPr>
              <w:t>выплаты стимулирующего характера</w:t>
            </w:r>
          </w:p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"/>
              </w:rPr>
              <w:t>(премии);</w:t>
            </w:r>
          </w:p>
          <w:p w:rsidR="00B563D2" w:rsidRDefault="00882AB1">
            <w:pPr>
              <w:pStyle w:val="21"/>
              <w:framePr w:w="1098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jc w:val="both"/>
            </w:pPr>
            <w:r>
              <w:rPr>
                <w:rStyle w:val="1"/>
              </w:rPr>
              <w:t>т.д. согласно Трудовому Кодексу</w:t>
            </w:r>
          </w:p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"/>
              </w:rPr>
              <w:t>Российской Федерации.</w:t>
            </w:r>
          </w:p>
        </w:tc>
      </w:tr>
      <w:tr w:rsidR="00B563D2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Врач детский уролог-</w:t>
            </w:r>
            <w:proofErr w:type="spellStart"/>
            <w:r>
              <w:rPr>
                <w:rStyle w:val="1"/>
              </w:rPr>
              <w:t>андролог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1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80 000</w:t>
            </w:r>
          </w:p>
        </w:tc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D2" w:rsidRDefault="00B563D2">
            <w:pPr>
              <w:framePr w:w="10982" w:wrap="notBeside" w:vAnchor="text" w:hAnchor="text" w:xAlign="center" w:y="1"/>
            </w:pPr>
          </w:p>
        </w:tc>
      </w:tr>
      <w:tr w:rsidR="00B563D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proofErr w:type="gramStart"/>
            <w:r>
              <w:rPr>
                <w:rStyle w:val="1"/>
              </w:rPr>
              <w:t>Врач-детский</w:t>
            </w:r>
            <w:proofErr w:type="gramEnd"/>
            <w:r>
              <w:rPr>
                <w:rStyle w:val="1"/>
              </w:rPr>
              <w:t xml:space="preserve"> хирург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ind w:left="320"/>
            </w:pPr>
            <w:r>
              <w:rPr>
                <w:rStyle w:val="1"/>
              </w:rPr>
              <w:t>2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80 000</w:t>
            </w:r>
          </w:p>
        </w:tc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D2" w:rsidRDefault="00B563D2">
            <w:pPr>
              <w:framePr w:w="10982" w:wrap="notBeside" w:vAnchor="text" w:hAnchor="text" w:xAlign="center" w:y="1"/>
            </w:pPr>
          </w:p>
        </w:tc>
      </w:tr>
      <w:tr w:rsidR="00B563D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proofErr w:type="gramStart"/>
            <w:r>
              <w:rPr>
                <w:rStyle w:val="1"/>
              </w:rPr>
              <w:t>Врач-детский</w:t>
            </w:r>
            <w:proofErr w:type="gramEnd"/>
            <w:r>
              <w:rPr>
                <w:rStyle w:val="1"/>
              </w:rPr>
              <w:t xml:space="preserve"> эндокринолог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1"/>
              </w:rPr>
              <w:t>1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80 000</w:t>
            </w:r>
          </w:p>
        </w:tc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D2" w:rsidRDefault="00B563D2">
            <w:pPr>
              <w:framePr w:w="10982" w:wrap="notBeside" w:vAnchor="text" w:hAnchor="text" w:xAlign="center" w:y="1"/>
            </w:pPr>
          </w:p>
        </w:tc>
      </w:tr>
      <w:tr w:rsidR="00B563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Врач-невролог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1"/>
              </w:rPr>
              <w:t>1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80 000</w:t>
            </w:r>
          </w:p>
        </w:tc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D2" w:rsidRDefault="00B563D2">
            <w:pPr>
              <w:framePr w:w="10982" w:wrap="notBeside" w:vAnchor="text" w:hAnchor="text" w:xAlign="center" w:y="1"/>
            </w:pPr>
          </w:p>
        </w:tc>
      </w:tr>
      <w:tr w:rsidR="00B563D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Врач-нефролог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1"/>
              </w:rPr>
              <w:t>1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80 000</w:t>
            </w:r>
          </w:p>
        </w:tc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D2" w:rsidRDefault="00B563D2">
            <w:pPr>
              <w:framePr w:w="10982" w:wrap="notBeside" w:vAnchor="text" w:hAnchor="text" w:xAlign="center" w:y="1"/>
            </w:pPr>
          </w:p>
        </w:tc>
      </w:tr>
      <w:tr w:rsidR="00B563D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Врач-оториноларинголог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ind w:left="320"/>
            </w:pPr>
            <w:r>
              <w:rPr>
                <w:rStyle w:val="1"/>
              </w:rPr>
              <w:t>2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80 000</w:t>
            </w:r>
          </w:p>
        </w:tc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D2" w:rsidRDefault="00B563D2">
            <w:pPr>
              <w:framePr w:w="10982" w:wrap="notBeside" w:vAnchor="text" w:hAnchor="text" w:xAlign="center" w:y="1"/>
            </w:pPr>
          </w:p>
        </w:tc>
      </w:tr>
      <w:tr w:rsidR="00B563D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Врач-офтальмолог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ind w:left="320"/>
            </w:pPr>
            <w:r>
              <w:rPr>
                <w:rStyle w:val="1"/>
              </w:rPr>
              <w:t>2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80 000</w:t>
            </w:r>
          </w:p>
        </w:tc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D2" w:rsidRDefault="00B563D2">
            <w:pPr>
              <w:framePr w:w="10982" w:wrap="notBeside" w:vAnchor="text" w:hAnchor="text" w:xAlign="center" w:y="1"/>
            </w:pPr>
          </w:p>
        </w:tc>
      </w:tr>
      <w:tr w:rsidR="00B563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Врач-стоматолог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ind w:left="320"/>
            </w:pPr>
            <w:r>
              <w:rPr>
                <w:rStyle w:val="1"/>
              </w:rPr>
              <w:t>1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80 000</w:t>
            </w:r>
          </w:p>
        </w:tc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D2" w:rsidRDefault="00B563D2">
            <w:pPr>
              <w:framePr w:w="10982" w:wrap="notBeside" w:vAnchor="text" w:hAnchor="text" w:xAlign="center" w:y="1"/>
            </w:pPr>
          </w:p>
        </w:tc>
      </w:tr>
      <w:tr w:rsidR="00B563D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Врач-педиатр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ind w:left="320"/>
            </w:pPr>
            <w:r>
              <w:rPr>
                <w:rStyle w:val="1"/>
              </w:rPr>
              <w:t>4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80 000</w:t>
            </w:r>
          </w:p>
        </w:tc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D2" w:rsidRDefault="00B563D2">
            <w:pPr>
              <w:framePr w:w="10982" w:wrap="notBeside" w:vAnchor="text" w:hAnchor="text" w:xAlign="center" w:y="1"/>
            </w:pPr>
          </w:p>
        </w:tc>
      </w:tr>
      <w:tr w:rsidR="00B563D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Врач-рентгенолог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ind w:left="320"/>
            </w:pPr>
            <w:r>
              <w:rPr>
                <w:rStyle w:val="1"/>
              </w:rPr>
              <w:t>4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80 000</w:t>
            </w:r>
          </w:p>
        </w:tc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D2" w:rsidRDefault="00B563D2">
            <w:pPr>
              <w:framePr w:w="10982" w:wrap="notBeside" w:vAnchor="text" w:hAnchor="text" w:xAlign="center" w:y="1"/>
            </w:pPr>
          </w:p>
        </w:tc>
      </w:tr>
      <w:tr w:rsidR="00B563D2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"/>
              </w:rPr>
              <w:t xml:space="preserve">Врач ультразвуковой </w:t>
            </w:r>
            <w:r>
              <w:rPr>
                <w:rStyle w:val="1"/>
              </w:rPr>
              <w:t>диагностики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ind w:left="320"/>
            </w:pPr>
            <w:r>
              <w:rPr>
                <w:rStyle w:val="1"/>
              </w:rPr>
              <w:t>2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80 000</w:t>
            </w:r>
          </w:p>
        </w:tc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D2" w:rsidRDefault="00B563D2">
            <w:pPr>
              <w:framePr w:w="10982" w:wrap="notBeside" w:vAnchor="text" w:hAnchor="text" w:xAlign="center" w:y="1"/>
            </w:pPr>
          </w:p>
        </w:tc>
      </w:tr>
      <w:tr w:rsidR="00B563D2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"/>
              </w:rPr>
              <w:t>Врач клинической лабораторной диагностики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ind w:left="320"/>
            </w:pPr>
            <w:r>
              <w:rPr>
                <w:rStyle w:val="1"/>
              </w:rPr>
              <w:t>2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80 000</w:t>
            </w:r>
          </w:p>
        </w:tc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D2" w:rsidRDefault="00B563D2">
            <w:pPr>
              <w:framePr w:w="10982" w:wrap="notBeside" w:vAnchor="text" w:hAnchor="text" w:xAlign="center" w:y="1"/>
            </w:pPr>
          </w:p>
        </w:tc>
      </w:tr>
      <w:tr w:rsidR="00B563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Врач-пульмонолог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1"/>
              </w:rPr>
              <w:t>1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80 000</w:t>
            </w:r>
          </w:p>
        </w:tc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D2" w:rsidRDefault="00B563D2">
            <w:pPr>
              <w:framePr w:w="10982" w:wrap="notBeside" w:vAnchor="text" w:hAnchor="text" w:xAlign="center" w:y="1"/>
            </w:pPr>
          </w:p>
        </w:tc>
      </w:tr>
      <w:tr w:rsidR="00B563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Врач-анестезиолог-реаниматолог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ind w:left="320"/>
            </w:pPr>
            <w:r>
              <w:rPr>
                <w:rStyle w:val="1"/>
              </w:rPr>
              <w:t>5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80 000</w:t>
            </w:r>
          </w:p>
        </w:tc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D2" w:rsidRDefault="00B563D2">
            <w:pPr>
              <w:framePr w:w="10982" w:wrap="notBeside" w:vAnchor="text" w:hAnchor="text" w:xAlign="center" w:y="1"/>
            </w:pPr>
          </w:p>
        </w:tc>
      </w:tr>
      <w:tr w:rsidR="00B563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Врач-неонатолог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1"/>
              </w:rPr>
              <w:t>1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80 000</w:t>
            </w:r>
          </w:p>
        </w:tc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D2" w:rsidRDefault="00B563D2">
            <w:pPr>
              <w:framePr w:w="10982" w:wrap="notBeside" w:vAnchor="text" w:hAnchor="text" w:xAlign="center" w:y="1"/>
            </w:pPr>
          </w:p>
        </w:tc>
      </w:tr>
      <w:tr w:rsidR="00B563D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Врач-физиотерапевт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1"/>
              </w:rPr>
              <w:t>1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80 000</w:t>
            </w:r>
          </w:p>
        </w:tc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D2" w:rsidRDefault="00B563D2">
            <w:pPr>
              <w:framePr w:w="10982" w:wrap="notBeside" w:vAnchor="text" w:hAnchor="text" w:xAlign="center" w:y="1"/>
            </w:pPr>
          </w:p>
        </w:tc>
      </w:tr>
      <w:tr w:rsidR="00B563D2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Врач-эндоскопист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ind w:left="320"/>
            </w:pPr>
            <w:r>
              <w:rPr>
                <w:rStyle w:val="1"/>
              </w:rPr>
              <w:t>3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3D2" w:rsidRDefault="00882AB1">
            <w:pPr>
              <w:pStyle w:val="21"/>
              <w:framePr w:w="1098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80 000</w:t>
            </w:r>
          </w:p>
        </w:tc>
        <w:tc>
          <w:tcPr>
            <w:tcW w:w="4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D2" w:rsidRDefault="00B563D2">
            <w:pPr>
              <w:framePr w:w="10982" w:wrap="notBeside" w:vAnchor="text" w:hAnchor="text" w:xAlign="center" w:y="1"/>
            </w:pPr>
          </w:p>
        </w:tc>
      </w:tr>
    </w:tbl>
    <w:p w:rsidR="00B563D2" w:rsidRDefault="00B563D2">
      <w:pPr>
        <w:rPr>
          <w:sz w:val="2"/>
          <w:szCs w:val="2"/>
        </w:rPr>
      </w:pPr>
    </w:p>
    <w:p w:rsidR="00B563D2" w:rsidRDefault="00882AB1">
      <w:pPr>
        <w:pStyle w:val="40"/>
        <w:shd w:val="clear" w:color="auto" w:fill="auto"/>
        <w:spacing w:before="220" w:after="225"/>
        <w:ind w:left="140" w:right="260"/>
      </w:pPr>
      <w:r>
        <w:rPr>
          <w:rStyle w:val="41"/>
          <w:b/>
          <w:bCs/>
        </w:rPr>
        <w:t>Также приглашает на работу в действующие детские поликлиники врачей-педиатров</w:t>
      </w:r>
      <w:r>
        <w:t xml:space="preserve"> </w:t>
      </w:r>
      <w:r>
        <w:rPr>
          <w:rStyle w:val="41"/>
          <w:b/>
          <w:bCs/>
        </w:rPr>
        <w:t>участковых.</w:t>
      </w:r>
    </w:p>
    <w:p w:rsidR="00B563D2" w:rsidRDefault="00882AB1">
      <w:pPr>
        <w:pStyle w:val="21"/>
        <w:shd w:val="clear" w:color="auto" w:fill="auto"/>
        <w:spacing w:before="0"/>
        <w:ind w:left="140" w:right="260" w:firstLine="700"/>
      </w:pPr>
      <w:r>
        <w:t xml:space="preserve">Для получения более подробной информации по предложенным должностям просьба обращаться по телефону: 8(4217) 55-96-22 к начальнику отдела кадров Елизаровой </w:t>
      </w:r>
      <w:r>
        <w:t>Екатерине Сергеевне.</w:t>
      </w:r>
    </w:p>
    <w:p w:rsidR="00B563D2" w:rsidRDefault="00882AB1">
      <w:pPr>
        <w:pStyle w:val="21"/>
        <w:shd w:val="clear" w:color="auto" w:fill="auto"/>
        <w:spacing w:before="0"/>
        <w:ind w:left="140"/>
      </w:pPr>
      <w:r>
        <w:t>Часы работы отдела кадров: понедельник 8</w:t>
      </w:r>
      <w:r>
        <w:rPr>
          <w:vertAlign w:val="superscript"/>
        </w:rPr>
        <w:t>00</w:t>
      </w:r>
      <w:r>
        <w:t xml:space="preserve"> - 17</w:t>
      </w:r>
      <w:r>
        <w:rPr>
          <w:vertAlign w:val="superscript"/>
        </w:rPr>
        <w:t>00</w:t>
      </w:r>
    </w:p>
    <w:p w:rsidR="009C22BC" w:rsidRDefault="00882AB1">
      <w:pPr>
        <w:pStyle w:val="21"/>
        <w:shd w:val="clear" w:color="auto" w:fill="auto"/>
        <w:spacing w:before="0"/>
        <w:ind w:left="3020" w:right="5040"/>
      </w:pPr>
      <w:r>
        <w:t>вторник-четверг 8</w:t>
      </w:r>
      <w:r>
        <w:rPr>
          <w:vertAlign w:val="superscript"/>
        </w:rPr>
        <w:t>00</w:t>
      </w:r>
      <w:r>
        <w:t xml:space="preserve"> - 16</w:t>
      </w:r>
      <w:r>
        <w:rPr>
          <w:vertAlign w:val="superscript"/>
        </w:rPr>
        <w:t>00</w:t>
      </w:r>
      <w:r>
        <w:t xml:space="preserve"> пятница 8</w:t>
      </w:r>
      <w:r>
        <w:rPr>
          <w:vertAlign w:val="superscript"/>
        </w:rPr>
        <w:t>00</w:t>
      </w:r>
      <w:r>
        <w:t xml:space="preserve"> - 13</w:t>
      </w:r>
      <w:r>
        <w:rPr>
          <w:vertAlign w:val="superscript"/>
        </w:rPr>
        <w:t>00</w:t>
      </w:r>
      <w:r>
        <w:t xml:space="preserve"> </w:t>
      </w:r>
    </w:p>
    <w:p w:rsidR="00B563D2" w:rsidRDefault="009C22BC">
      <w:pPr>
        <w:pStyle w:val="21"/>
        <w:shd w:val="clear" w:color="auto" w:fill="auto"/>
        <w:spacing w:before="0"/>
        <w:ind w:left="3020" w:right="5040"/>
      </w:pPr>
      <w:r>
        <w:t>обеденный перерыв 1</w:t>
      </w:r>
      <w:bookmarkStart w:id="0" w:name="_GoBack"/>
      <w:bookmarkEnd w:id="0"/>
      <w:r w:rsidR="00882AB1">
        <w:t>1</w:t>
      </w:r>
      <w:r w:rsidR="00882AB1">
        <w:rPr>
          <w:vertAlign w:val="superscript"/>
        </w:rPr>
        <w:t>30</w:t>
      </w:r>
      <w:r w:rsidR="00882AB1">
        <w:t xml:space="preserve"> - 12</w:t>
      </w:r>
      <w:r w:rsidR="00882AB1">
        <w:rPr>
          <w:vertAlign w:val="superscript"/>
        </w:rPr>
        <w:t>00</w:t>
      </w:r>
    </w:p>
    <w:sectPr w:rsidR="00B563D2">
      <w:type w:val="continuous"/>
      <w:pgSz w:w="11909" w:h="16838"/>
      <w:pgMar w:top="85" w:right="396" w:bottom="85" w:left="3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B1" w:rsidRDefault="00882AB1">
      <w:r>
        <w:separator/>
      </w:r>
    </w:p>
  </w:endnote>
  <w:endnote w:type="continuationSeparator" w:id="0">
    <w:p w:rsidR="00882AB1" w:rsidRDefault="0088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B1" w:rsidRDefault="00882AB1"/>
  </w:footnote>
  <w:footnote w:type="continuationSeparator" w:id="0">
    <w:p w:rsidR="00882AB1" w:rsidRDefault="00882A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B3225"/>
    <w:multiLevelType w:val="multilevel"/>
    <w:tmpl w:val="CFF21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563D2"/>
    <w:rsid w:val="0087557F"/>
    <w:rsid w:val="00882AB1"/>
    <w:rsid w:val="009C22BC"/>
    <w:rsid w:val="00B5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55pt">
    <w:name w:val="Основной текст (3) + 5;5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11pt-2pt">
    <w:name w:val="Основной текст (3) + 11 pt;Не полужирный;Не курсив;Интервал -2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59" w:lineRule="exact"/>
      <w:ind w:firstLine="70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55pt">
    <w:name w:val="Основной текст (3) + 5;5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11pt-2pt">
    <w:name w:val="Основной текст (3) + 11 pt;Не полужирный;Не курсив;Интервал -2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59" w:lineRule="exact"/>
      <w:ind w:firstLine="70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2018-10-23T01:54:00Z</dcterms:created>
  <dcterms:modified xsi:type="dcterms:W3CDTF">2018-10-23T02:00:00Z</dcterms:modified>
</cp:coreProperties>
</file>