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A3" w:rsidRDefault="00FF091A" w:rsidP="00FF091A">
      <w:pPr>
        <w:ind w:left="840" w:hanging="120"/>
        <w:jc w:val="center"/>
        <w:rPr>
          <w:rFonts w:eastAsia="Times New Roman"/>
          <w:b/>
          <w:sz w:val="28"/>
          <w:szCs w:val="28"/>
          <w:lang w:eastAsia="ru-RU"/>
        </w:rPr>
      </w:pPr>
      <w:r w:rsidRPr="00FF091A">
        <w:rPr>
          <w:rFonts w:eastAsia="Times New Roman"/>
          <w:b/>
          <w:sz w:val="28"/>
          <w:szCs w:val="28"/>
          <w:lang w:eastAsia="ru-RU"/>
        </w:rPr>
        <w:t>Тематический план клинических практических занятий</w:t>
      </w:r>
      <w:r w:rsidR="000C5CA3">
        <w:rPr>
          <w:rFonts w:eastAsia="Times New Roman"/>
          <w:b/>
          <w:sz w:val="28"/>
          <w:szCs w:val="28"/>
          <w:lang w:eastAsia="ru-RU"/>
        </w:rPr>
        <w:t xml:space="preserve"> по дисциплине </w:t>
      </w:r>
      <w:r w:rsidR="000C5CA3" w:rsidRPr="000C5CA3">
        <w:rPr>
          <w:rFonts w:eastAsia="Times New Roman"/>
          <w:b/>
          <w:sz w:val="28"/>
          <w:szCs w:val="28"/>
          <w:lang w:eastAsia="ru-RU"/>
        </w:rPr>
        <w:t>“</w:t>
      </w:r>
      <w:r w:rsidR="000C5CA3">
        <w:rPr>
          <w:rFonts w:eastAsia="Times New Roman"/>
          <w:b/>
          <w:sz w:val="28"/>
          <w:szCs w:val="28"/>
          <w:lang w:eastAsia="ru-RU"/>
        </w:rPr>
        <w:t>Лучевая диагностика</w:t>
      </w:r>
      <w:r w:rsidR="000C5CA3" w:rsidRPr="000C5CA3">
        <w:rPr>
          <w:rFonts w:eastAsia="Times New Roman"/>
          <w:b/>
          <w:sz w:val="28"/>
          <w:szCs w:val="28"/>
          <w:lang w:eastAsia="ru-RU"/>
        </w:rPr>
        <w:t>”</w:t>
      </w:r>
      <w:r w:rsidR="000C5CA3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FF091A" w:rsidRPr="000C5CA3" w:rsidRDefault="000C5CA3" w:rsidP="00FF091A">
      <w:pPr>
        <w:ind w:left="840" w:hanging="12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для студентов Лечебного факультета </w:t>
      </w:r>
    </w:p>
    <w:p w:rsidR="00FF091A" w:rsidRPr="00FF091A" w:rsidRDefault="00FF091A" w:rsidP="00FF091A">
      <w:pPr>
        <w:ind w:left="840" w:hanging="120"/>
        <w:jc w:val="center"/>
        <w:rPr>
          <w:rFonts w:eastAsia="Times New Roman"/>
          <w:b/>
          <w:color w:val="CC0000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379"/>
        <w:gridCol w:w="2126"/>
      </w:tblGrid>
      <w:tr w:rsidR="000C5CA3" w:rsidRPr="000C5CA3" w:rsidTr="000C5CA3">
        <w:trPr>
          <w:trHeight w:val="685"/>
        </w:trPr>
        <w:tc>
          <w:tcPr>
            <w:tcW w:w="738" w:type="dxa"/>
            <w:shd w:val="clear" w:color="auto" w:fill="auto"/>
            <w:vAlign w:val="center"/>
          </w:tcPr>
          <w:p w:rsidR="000C5CA3" w:rsidRPr="000C5CA3" w:rsidRDefault="000C5CA3" w:rsidP="002F5D3C">
            <w:pPr>
              <w:jc w:val="center"/>
              <w:rPr>
                <w:b/>
                <w:bCs/>
                <w:sz w:val="28"/>
                <w:szCs w:val="28"/>
              </w:rPr>
            </w:pPr>
            <w:r w:rsidRPr="000C5CA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5CA3" w:rsidRPr="000C5CA3" w:rsidRDefault="000C5CA3" w:rsidP="002F5D3C">
            <w:pPr>
              <w:jc w:val="center"/>
              <w:rPr>
                <w:b/>
                <w:bCs/>
                <w:sz w:val="28"/>
                <w:szCs w:val="28"/>
              </w:rPr>
            </w:pPr>
            <w:r w:rsidRPr="000C5CA3">
              <w:rPr>
                <w:b/>
                <w:bCs/>
                <w:sz w:val="28"/>
                <w:szCs w:val="28"/>
              </w:rPr>
              <w:t>Тематика клинических практических занятий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5CA3" w:rsidRPr="000C5CA3" w:rsidRDefault="000C5CA3" w:rsidP="002F5D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5CA3">
              <w:rPr>
                <w:b/>
                <w:sz w:val="28"/>
                <w:szCs w:val="28"/>
              </w:rPr>
              <w:t>Трудоемкость (час.)</w:t>
            </w:r>
          </w:p>
        </w:tc>
      </w:tr>
      <w:tr w:rsidR="000C5CA3" w:rsidRPr="000C5CA3" w:rsidTr="000C5CA3"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  <w:p w:rsidR="000C5CA3" w:rsidRPr="000C5CA3" w:rsidRDefault="000C5CA3" w:rsidP="002F5D3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sz w:val="28"/>
                <w:szCs w:val="28"/>
              </w:rPr>
              <w:t>Принципы и методы традиционной рен</w:t>
            </w:r>
            <w:r w:rsidRPr="000C5CA3">
              <w:rPr>
                <w:sz w:val="28"/>
                <w:szCs w:val="28"/>
              </w:rPr>
              <w:t>т</w:t>
            </w:r>
            <w:r w:rsidRPr="000C5CA3">
              <w:rPr>
                <w:sz w:val="28"/>
                <w:szCs w:val="28"/>
              </w:rPr>
              <w:t>генодиагностики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3,4 часа</w:t>
            </w:r>
          </w:p>
        </w:tc>
      </w:tr>
      <w:tr w:rsidR="000C5CA3" w:rsidRPr="000C5CA3" w:rsidTr="000C5CA3">
        <w:trPr>
          <w:trHeight w:val="475"/>
        </w:trPr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snapToGrid w:val="0"/>
              <w:rPr>
                <w:rFonts w:eastAsia="Times New Roman"/>
                <w:spacing w:val="2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Принципы и мет</w:t>
            </w:r>
            <w:r w:rsidRPr="000C5CA3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о</w:t>
            </w:r>
            <w:r w:rsidRPr="000C5CA3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ды современных методов лучевой диагностики.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3,4 часа</w:t>
            </w:r>
          </w:p>
        </w:tc>
      </w:tr>
      <w:tr w:rsidR="000C5CA3" w:rsidRPr="000C5CA3" w:rsidTr="000C5CA3"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snapToGrid w:val="0"/>
              <w:rPr>
                <w:rFonts w:eastAsia="Times New Roman"/>
                <w:spacing w:val="5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Лучевая диагн</w:t>
            </w:r>
            <w:r w:rsidRPr="000C5CA3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о</w:t>
            </w:r>
            <w:r w:rsidRPr="000C5CA3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стика повреждений и заболеваний опорно-двигательной с</w:t>
            </w:r>
            <w:r w:rsidRPr="000C5CA3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и</w:t>
            </w:r>
            <w:r w:rsidRPr="000C5CA3">
              <w:rPr>
                <w:rFonts w:eastAsia="Times New Roman"/>
                <w:spacing w:val="5"/>
                <w:sz w:val="28"/>
                <w:szCs w:val="28"/>
                <w:lang w:eastAsia="ru-RU"/>
              </w:rPr>
              <w:t>стемы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3,4 часа</w:t>
            </w:r>
          </w:p>
        </w:tc>
      </w:tr>
      <w:tr w:rsidR="000C5CA3" w:rsidRPr="000C5CA3" w:rsidTr="000C5CA3">
        <w:trPr>
          <w:trHeight w:val="461"/>
        </w:trPr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Лучевая диагностика заболеваний ле</w:t>
            </w: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г</w:t>
            </w: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ких и диафрагмы.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3,4 часа</w:t>
            </w:r>
          </w:p>
        </w:tc>
      </w:tr>
      <w:tr w:rsidR="000C5CA3" w:rsidRPr="000C5CA3" w:rsidTr="000C5CA3">
        <w:trPr>
          <w:trHeight w:val="425"/>
        </w:trPr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shd w:val="clear" w:color="auto" w:fill="FFFFFF"/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Лучевая диагностика заболеваний се</w:t>
            </w: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0C5CA3">
              <w:rPr>
                <w:rFonts w:eastAsia="Times New Roman"/>
                <w:sz w:val="28"/>
                <w:szCs w:val="28"/>
                <w:lang w:eastAsia="ru-RU"/>
              </w:rPr>
              <w:t xml:space="preserve">дечно-сосудистой системы. 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3,4 часа</w:t>
            </w:r>
          </w:p>
        </w:tc>
      </w:tr>
      <w:tr w:rsidR="000C5CA3" w:rsidRPr="000C5CA3" w:rsidTr="000C5CA3"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6,7.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shd w:val="clear" w:color="auto" w:fill="FFFFFF"/>
              <w:snapToGrid w:val="0"/>
              <w:rPr>
                <w:rFonts w:eastAsia="Times New Roman"/>
                <w:spacing w:val="6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pacing w:val="6"/>
                <w:sz w:val="28"/>
                <w:szCs w:val="28"/>
                <w:lang w:eastAsia="ru-RU"/>
              </w:rPr>
              <w:t>Лучевая диагностика заболеваний органов пищевар</w:t>
            </w:r>
            <w:r w:rsidRPr="000C5CA3">
              <w:rPr>
                <w:rFonts w:eastAsia="Times New Roman"/>
                <w:spacing w:val="6"/>
                <w:sz w:val="28"/>
                <w:szCs w:val="28"/>
                <w:lang w:eastAsia="ru-RU"/>
              </w:rPr>
              <w:t>е</w:t>
            </w:r>
            <w:r w:rsidRPr="000C5CA3">
              <w:rPr>
                <w:rFonts w:eastAsia="Times New Roman"/>
                <w:spacing w:val="6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6,8 часа</w:t>
            </w:r>
          </w:p>
        </w:tc>
      </w:tr>
      <w:tr w:rsidR="000C5CA3" w:rsidRPr="000C5CA3" w:rsidTr="000C5CA3">
        <w:trPr>
          <w:trHeight w:val="453"/>
        </w:trPr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snapToGrid w:val="0"/>
              <w:rPr>
                <w:rFonts w:eastAsia="Times New Roman"/>
                <w:spacing w:val="-1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Лучевая диагностика заболеваний м</w:t>
            </w: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чеполовой системы.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3,4 часа</w:t>
            </w:r>
          </w:p>
        </w:tc>
      </w:tr>
      <w:tr w:rsidR="000C5CA3" w:rsidRPr="000C5CA3" w:rsidTr="000C5CA3">
        <w:trPr>
          <w:trHeight w:val="417"/>
        </w:trPr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Неотложная лучевая диагностика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3,4 часа</w:t>
            </w:r>
          </w:p>
        </w:tc>
      </w:tr>
      <w:tr w:rsidR="000C5CA3" w:rsidRPr="000C5CA3" w:rsidTr="000C5CA3">
        <w:trPr>
          <w:trHeight w:val="423"/>
        </w:trPr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A3" w:rsidRPr="000C5CA3" w:rsidRDefault="000C5CA3" w:rsidP="000C5CA3">
            <w:pPr>
              <w:snapToGri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Итоговый зачетный контроль по циклу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sz w:val="28"/>
                <w:szCs w:val="28"/>
                <w:lang w:eastAsia="ru-RU"/>
              </w:rPr>
              <w:t>3,4 часа</w:t>
            </w:r>
          </w:p>
        </w:tc>
      </w:tr>
      <w:tr w:rsidR="000C5CA3" w:rsidRPr="000C5CA3" w:rsidTr="000C5CA3">
        <w:tc>
          <w:tcPr>
            <w:tcW w:w="738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0C5CA3" w:rsidRPr="000C5CA3" w:rsidRDefault="000C5CA3" w:rsidP="002F5D3C">
            <w:pPr>
              <w:jc w:val="both"/>
              <w:rPr>
                <w:rFonts w:eastAsia="Times New Roman"/>
                <w:b/>
                <w:i/>
                <w:spacing w:val="1"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b/>
                <w:i/>
                <w:spacing w:val="1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126" w:type="dxa"/>
          </w:tcPr>
          <w:p w:rsidR="000C5CA3" w:rsidRPr="000C5CA3" w:rsidRDefault="000C5CA3" w:rsidP="002F5D3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0C5CA3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34 часа</w:t>
            </w:r>
          </w:p>
        </w:tc>
      </w:tr>
    </w:tbl>
    <w:p w:rsidR="00FF091A" w:rsidRPr="00FF091A" w:rsidRDefault="00FF091A" w:rsidP="00FF091A">
      <w:pPr>
        <w:ind w:firstLine="708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FF091A" w:rsidRPr="00FF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B7A"/>
    <w:multiLevelType w:val="hybridMultilevel"/>
    <w:tmpl w:val="725A4D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FB6AD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27"/>
    <w:rsid w:val="000C5CA3"/>
    <w:rsid w:val="004B3903"/>
    <w:rsid w:val="00707E27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4CA26-2541-456B-8B9F-8ACEBE1E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2019-03-29T12:21:00Z</dcterms:created>
  <dcterms:modified xsi:type="dcterms:W3CDTF">2019-03-29T12:21:00Z</dcterms:modified>
</cp:coreProperties>
</file>