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03C18" w14:textId="77777777" w:rsidR="005909BB" w:rsidRDefault="005909BB" w:rsidP="005909BB">
      <w:pPr>
        <w:tabs>
          <w:tab w:val="left" w:pos="1035"/>
          <w:tab w:val="center" w:pos="510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к зачету по дисциплине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Восстановительная терапия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403E4753" w14:textId="10A04FB7" w:rsidR="005909BB" w:rsidRDefault="00C86B23" w:rsidP="005909BB">
      <w:pPr>
        <w:tabs>
          <w:tab w:val="left" w:pos="1035"/>
          <w:tab w:val="center" w:pos="510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61593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615931">
        <w:rPr>
          <w:rFonts w:ascii="Times New Roman" w:hAnsi="Times New Roman" w:cs="Times New Roman"/>
          <w:b/>
          <w:sz w:val="28"/>
          <w:szCs w:val="28"/>
        </w:rPr>
        <w:t>5</w:t>
      </w:r>
      <w:r w:rsidR="005909BB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14:paraId="3043167E" w14:textId="77777777" w:rsidR="006F1439" w:rsidRPr="00F050C3" w:rsidRDefault="008C0ADE" w:rsidP="00F050C3">
      <w:pPr>
        <w:tabs>
          <w:tab w:val="left" w:pos="1035"/>
          <w:tab w:val="center" w:pos="510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 31.05.02 Педиатрия</w:t>
      </w:r>
    </w:p>
    <w:p w14:paraId="18C2A35D" w14:textId="77777777" w:rsidR="006F1439" w:rsidRPr="00D606C3" w:rsidRDefault="006F1439" w:rsidP="006F1439">
      <w:pPr>
        <w:numPr>
          <w:ilvl w:val="1"/>
          <w:numId w:val="2"/>
        </w:numPr>
        <w:tabs>
          <w:tab w:val="clear" w:pos="360"/>
          <w:tab w:val="num" w:pos="142"/>
        </w:tabs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восстановительной терапии. Основные разделы восстановительной терапии.</w:t>
      </w:r>
    </w:p>
    <w:p w14:paraId="7E01D41D" w14:textId="77777777" w:rsidR="006F1439" w:rsidRPr="00D606C3" w:rsidRDefault="006F1439" w:rsidP="006F1439">
      <w:pPr>
        <w:numPr>
          <w:ilvl w:val="1"/>
          <w:numId w:val="2"/>
        </w:numPr>
        <w:tabs>
          <w:tab w:val="clear" w:pos="360"/>
          <w:tab w:val="num" w:pos="142"/>
        </w:tabs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традиционной медицины, понятие о традиционных системах оздоровления.</w:t>
      </w:r>
    </w:p>
    <w:p w14:paraId="2733589E" w14:textId="77777777" w:rsidR="006F1439" w:rsidRPr="00D606C3" w:rsidRDefault="006F1439" w:rsidP="006F1439">
      <w:pPr>
        <w:numPr>
          <w:ilvl w:val="1"/>
          <w:numId w:val="2"/>
        </w:numPr>
        <w:tabs>
          <w:tab w:val="clear" w:pos="360"/>
          <w:tab w:val="num" w:pos="142"/>
        </w:tabs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чжэнь-цзю терапии. Основные методы лечения, применяющиеся в китайской медицине.</w:t>
      </w:r>
    </w:p>
    <w:p w14:paraId="77DB7771" w14:textId="77777777" w:rsidR="006F1439" w:rsidRPr="00D606C3" w:rsidRDefault="006F1439" w:rsidP="006F1439">
      <w:pPr>
        <w:numPr>
          <w:ilvl w:val="1"/>
          <w:numId w:val="2"/>
        </w:numPr>
        <w:tabs>
          <w:tab w:val="clear" w:pos="360"/>
          <w:tab w:val="num" w:pos="142"/>
        </w:tabs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теории, объясняющие </w:t>
      </w:r>
      <w:r w:rsidRPr="00D606C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механизмы действия </w:t>
      </w:r>
      <w:r w:rsidRPr="00D6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рефлексотерапии</w:t>
      </w:r>
    </w:p>
    <w:p w14:paraId="39822648" w14:textId="77777777" w:rsidR="006F1439" w:rsidRPr="00D606C3" w:rsidRDefault="006F1439" w:rsidP="006F1439">
      <w:pPr>
        <w:tabs>
          <w:tab w:val="num" w:pos="142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5. Понятие об Инь и Ян, </w:t>
      </w:r>
      <w:r w:rsidRPr="00D606C3">
        <w:rPr>
          <w:rFonts w:ascii="Times New Roman" w:eastAsia="Times New Roman" w:hAnsi="Times New Roman" w:cs="Times New Roman"/>
          <w:color w:val="212121"/>
          <w:spacing w:val="-8"/>
          <w:sz w:val="24"/>
          <w:szCs w:val="24"/>
          <w:lang w:eastAsia="ru-RU"/>
        </w:rPr>
        <w:t xml:space="preserve">их </w:t>
      </w:r>
      <w:r w:rsidRPr="00D606C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взаимодействиях, применение в медицине.</w:t>
      </w:r>
    </w:p>
    <w:p w14:paraId="5103784A" w14:textId="77777777" w:rsidR="006F1439" w:rsidRPr="00D606C3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D606C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Теория у-син, основные положения, применение в медицине</w:t>
      </w: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0D2A8A73" w14:textId="77777777" w:rsidR="006F1439" w:rsidRPr="00D606C3" w:rsidRDefault="006F1439" w:rsidP="006F1439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D6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органа в вос</w:t>
      </w:r>
      <w:r w:rsidRPr="00D6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точной медицине, основные функции Цзан и Фу органов.</w:t>
      </w:r>
    </w:p>
    <w:p w14:paraId="340E0FE8" w14:textId="77777777" w:rsidR="006F1439" w:rsidRPr="00D606C3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Сердце, основные функции и взаимосвязи с позиции традиционной восточной медицины.</w:t>
      </w:r>
    </w:p>
    <w:p w14:paraId="1A84FE9E" w14:textId="77777777" w:rsidR="006F1439" w:rsidRPr="00D606C3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9. Легкие, основные функции и взаимосвязи с позиции традиционной восточной медицины</w:t>
      </w:r>
      <w:r w:rsidR="000F44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28A3E0" w14:textId="77777777" w:rsidR="006F1439" w:rsidRPr="00D606C3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Почки, основные функции и взаимосвязи с позиции традиционной восточной медицины</w:t>
      </w:r>
      <w:r w:rsidR="000F44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23B638" w14:textId="77777777" w:rsidR="006F1439" w:rsidRPr="00D606C3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Печень, основные функции и взаимосвязи с позиции традиционной восточной медицины</w:t>
      </w:r>
      <w:r w:rsidR="000F44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2126746" w14:textId="77777777" w:rsidR="006F1439" w:rsidRPr="00D606C3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Селезенка – поджелудочная железа, основные функции и взаимосвязи с позиции традиционной восточной медицины</w:t>
      </w:r>
      <w:r w:rsidR="000F44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710B59C" w14:textId="77777777" w:rsidR="006F1439" w:rsidRPr="00D606C3" w:rsidRDefault="006F1439" w:rsidP="006F1439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D6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о Чи в восточной медицине, виды энергии Чи.</w:t>
      </w:r>
    </w:p>
    <w:p w14:paraId="2713D899" w14:textId="77777777" w:rsidR="006F1439" w:rsidRPr="00D606C3" w:rsidRDefault="006F1439" w:rsidP="006F1439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D6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о Шэнь в восточной медицине.</w:t>
      </w:r>
    </w:p>
    <w:p w14:paraId="3F691E87" w14:textId="77777777" w:rsidR="006F1439" w:rsidRPr="00D606C3" w:rsidRDefault="006F1439" w:rsidP="006F1439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D6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о телесных соках в восточной медицине, их функции.</w:t>
      </w:r>
    </w:p>
    <w:p w14:paraId="3EC4FCAE" w14:textId="77777777" w:rsidR="006F1439" w:rsidRPr="00D606C3" w:rsidRDefault="006F1439" w:rsidP="006F1439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D6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о Крови в восточной медицине, ее образование и функции.</w:t>
      </w:r>
    </w:p>
    <w:p w14:paraId="261E7EAC" w14:textId="77777777" w:rsidR="006F1439" w:rsidRPr="00D606C3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Способы нахождения точек в восточной медицине, понятие о цуне, виды цуней.</w:t>
      </w:r>
    </w:p>
    <w:p w14:paraId="7AEE4FB1" w14:textId="77777777" w:rsidR="006F1439" w:rsidRPr="00D606C3" w:rsidRDefault="006F1439" w:rsidP="006F1439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Pr="00D6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 меридиана легких, основные точки, симптомы поражения, клиническое применение.</w:t>
      </w:r>
    </w:p>
    <w:p w14:paraId="237436E2" w14:textId="77777777" w:rsidR="006F1439" w:rsidRPr="00D606C3" w:rsidRDefault="006F1439" w:rsidP="006F1439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Pr="00D6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 меридиана толстой кишки, основные точки, симптомы поражения, клиническое применение.</w:t>
      </w:r>
    </w:p>
    <w:p w14:paraId="3C6A4010" w14:textId="77777777" w:rsidR="006F1439" w:rsidRPr="00D606C3" w:rsidRDefault="006F1439" w:rsidP="006F1439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D6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 меридиана желудка, основные точки, симптомы поражения, клиническое применение.</w:t>
      </w:r>
    </w:p>
    <w:p w14:paraId="532875FC" w14:textId="77777777" w:rsidR="006F1439" w:rsidRPr="00D606C3" w:rsidRDefault="006F1439" w:rsidP="006F1439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 w:rsidRPr="00D6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 меридиана селезенки, основные точки, симптомы поражения, клиническое применение.</w:t>
      </w:r>
    </w:p>
    <w:p w14:paraId="52432C06" w14:textId="77777777" w:rsidR="006F1439" w:rsidRPr="00D606C3" w:rsidRDefault="006F1439" w:rsidP="006F1439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Pr="00D6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 меридиана сердца, основные точки, симптомы поражения, клиническое применение.</w:t>
      </w:r>
    </w:p>
    <w:p w14:paraId="75FCB619" w14:textId="77777777" w:rsidR="006F1439" w:rsidRPr="00D606C3" w:rsidRDefault="006F1439" w:rsidP="006F1439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23.</w:t>
      </w:r>
      <w:r w:rsidRPr="00D6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 меридиана тонкой кишки, основные точки, симптомы поражения, клиническое применение.</w:t>
      </w:r>
    </w:p>
    <w:p w14:paraId="7AE2C7B4" w14:textId="77777777" w:rsidR="006F1439" w:rsidRPr="00D606C3" w:rsidRDefault="006F1439" w:rsidP="006F1439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Ход меридиана почек, основные точки, симптомы поражения, клиническое применение.</w:t>
      </w:r>
    </w:p>
    <w:p w14:paraId="69143083" w14:textId="77777777" w:rsidR="006F1439" w:rsidRPr="00D606C3" w:rsidRDefault="006F1439" w:rsidP="006F1439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 w:rsidRPr="00D6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 меридиана мочевого пузыря, основные точки, симптомы поражения, клиническое применение.</w:t>
      </w:r>
    </w:p>
    <w:p w14:paraId="4695EFA0" w14:textId="77777777" w:rsidR="006F1439" w:rsidRPr="00D606C3" w:rsidRDefault="006F1439" w:rsidP="006F1439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26.</w:t>
      </w:r>
      <w:r w:rsidRPr="00D6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 меридиана перикарда, основные точки, симптомы поражения, клиническое применение.</w:t>
      </w:r>
    </w:p>
    <w:p w14:paraId="0116A565" w14:textId="77777777" w:rsidR="006F1439" w:rsidRPr="00D606C3" w:rsidRDefault="006F1439" w:rsidP="006F1439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  <w:r w:rsidRPr="00D6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 меридиана трех частей туловища, основные точки, симптомы поражения, клиническое применение.</w:t>
      </w:r>
    </w:p>
    <w:p w14:paraId="5CD3C61E" w14:textId="77777777" w:rsidR="006F1439" w:rsidRPr="00D606C3" w:rsidRDefault="006F1439" w:rsidP="006F1439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Ход меридиана желчного пузыря, основные точки, симптомы поражения, клиническое применение.</w:t>
      </w:r>
    </w:p>
    <w:p w14:paraId="4364501B" w14:textId="77777777" w:rsidR="006F1439" w:rsidRPr="00D606C3" w:rsidRDefault="006F1439" w:rsidP="006F1439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Ход меридиана печени, основные точки, симптомы поражения, клиническое применение.</w:t>
      </w:r>
    </w:p>
    <w:p w14:paraId="7A61EDA1" w14:textId="77777777" w:rsidR="006F1439" w:rsidRPr="00D606C3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30. Понятие о чудесных меридианах, особенности применения.</w:t>
      </w:r>
    </w:p>
    <w:p w14:paraId="19E620D1" w14:textId="77777777" w:rsidR="006F1439" w:rsidRPr="00D606C3" w:rsidRDefault="006F1439" w:rsidP="006F1439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31. </w:t>
      </w:r>
      <w:r w:rsidRPr="00D6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меридиана ду-май, основные точки, симптомы поражения, клиническое применение.</w:t>
      </w:r>
    </w:p>
    <w:p w14:paraId="2C85B7FC" w14:textId="77777777" w:rsidR="006F1439" w:rsidRPr="00D606C3" w:rsidRDefault="006F1439" w:rsidP="006F1439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</w:t>
      </w:r>
      <w:r w:rsidRPr="00D6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меридиана жэнь-май, основные точки, симптомы поражения, клиническое применение.</w:t>
      </w:r>
    </w:p>
    <w:p w14:paraId="20F01205" w14:textId="77777777" w:rsidR="006F1439" w:rsidRPr="00D606C3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33. Иглоукалывание, показания, противопоказания.</w:t>
      </w:r>
    </w:p>
    <w:p w14:paraId="34F00AA1" w14:textId="77777777" w:rsidR="006F1439" w:rsidRPr="00D606C3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34. Основные способы введения игл в восточной медицине.</w:t>
      </w:r>
    </w:p>
    <w:p w14:paraId="77D4A0E5" w14:textId="77777777" w:rsidR="006F1439" w:rsidRPr="00D606C3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35. Феномен дэ чи, значение, способы ускорения.</w:t>
      </w:r>
    </w:p>
    <w:p w14:paraId="332D6C4D" w14:textId="77777777" w:rsidR="006F1439" w:rsidRPr="00D606C3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36.  Возможные осложнения при проведении сеанса иглотерапии, профилактика.</w:t>
      </w:r>
    </w:p>
    <w:p w14:paraId="70A08A3B" w14:textId="77777777" w:rsidR="006F1439" w:rsidRPr="00D606C3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37.  Способы стимулирования прихода Чи при проведении иглоукалывания.</w:t>
      </w:r>
    </w:p>
    <w:p w14:paraId="59E3E57B" w14:textId="77777777" w:rsidR="006F1439" w:rsidRPr="00D606C3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38.  Способы рассеивания при проведении иглоукалывания.</w:t>
      </w:r>
    </w:p>
    <w:p w14:paraId="16E776D4" w14:textId="77777777" w:rsidR="006F1439" w:rsidRPr="00D606C3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39.  Прижигание в восточной медицине, материал, показания и противопоказания.</w:t>
      </w:r>
    </w:p>
    <w:p w14:paraId="48C66002" w14:textId="77777777" w:rsidR="006F1439" w:rsidRPr="00D606C3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40.  Виды прижигания в восточной медицине.</w:t>
      </w:r>
    </w:p>
    <w:p w14:paraId="7D5E0104" w14:textId="77777777" w:rsidR="006F1439" w:rsidRPr="00D606C3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41.  Вакуумрефлексотерапия, показания, противопоказания, механизм действия.</w:t>
      </w:r>
    </w:p>
    <w:p w14:paraId="1A5A03EC" w14:textId="77777777" w:rsidR="006F1439" w:rsidRPr="00D606C3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42.  Виды банок и способы их постановки в восточной медицине. </w:t>
      </w:r>
    </w:p>
    <w:p w14:paraId="0A5525D1" w14:textId="77777777" w:rsidR="006F1439" w:rsidRPr="00D606C3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43.  Техника фармакопунктуры.</w:t>
      </w:r>
    </w:p>
    <w:p w14:paraId="7F98756D" w14:textId="77777777" w:rsidR="006F1439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44.  Этиология и патогенез заболеваний с позиции восточной медицины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основа профилактического направления восстановительной терапии</w:t>
      </w: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DDC0C6" w14:textId="77777777" w:rsidR="006F1439" w:rsidRPr="00D606C3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45.  Методы исследования в восточной медицине, особенности в отличие от западной медицины.</w:t>
      </w:r>
    </w:p>
    <w:p w14:paraId="54392E3E" w14:textId="77777777" w:rsidR="006F1439" w:rsidRPr="00D606C3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46.  Особенности осмотра в восточной медицине.</w:t>
      </w:r>
    </w:p>
    <w:p w14:paraId="30AFD0D9" w14:textId="77777777" w:rsidR="006F1439" w:rsidRPr="00D606C3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47.  Особенности опроса в восточной медицине.</w:t>
      </w:r>
    </w:p>
    <w:p w14:paraId="63EBE3E1" w14:textId="77777777" w:rsidR="006F1439" w:rsidRPr="00D606C3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48.  Особенности пальпации в восточной медицине.</w:t>
      </w:r>
    </w:p>
    <w:p w14:paraId="6B9220C7" w14:textId="77777777" w:rsidR="006F1439" w:rsidRPr="00D606C3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49.  Аускультация и исследование на запах в восточной медицине.</w:t>
      </w:r>
    </w:p>
    <w:p w14:paraId="60005DAA" w14:textId="77777777" w:rsidR="006F1439" w:rsidRPr="00D606C3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50.  Виды патологической окраски тела языка.</w:t>
      </w:r>
    </w:p>
    <w:p w14:paraId="091627D7" w14:textId="77777777" w:rsidR="006F1439" w:rsidRPr="00D606C3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51.  Техника языковой диагностики. Характеристика нормального языка.</w:t>
      </w:r>
    </w:p>
    <w:p w14:paraId="320317DB" w14:textId="77777777" w:rsidR="006F1439" w:rsidRPr="00D606C3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52.  Характеристика налета на языке в норме и при патологии.</w:t>
      </w:r>
    </w:p>
    <w:p w14:paraId="3BB7019A" w14:textId="77777777" w:rsidR="006F1439" w:rsidRPr="00D606C3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53.  Изменение формы языка при патологии.</w:t>
      </w:r>
    </w:p>
    <w:p w14:paraId="76C55100" w14:textId="77777777" w:rsidR="006F1439" w:rsidRPr="00D606C3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54.  Техника пульсовой диагностики.</w:t>
      </w:r>
    </w:p>
    <w:p w14:paraId="0AC167F6" w14:textId="77777777" w:rsidR="006F1439" w:rsidRPr="00D606C3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55.  Характеристика и физиологические изменения нормального пульса.</w:t>
      </w:r>
    </w:p>
    <w:p w14:paraId="38BDFEB1" w14:textId="77777777" w:rsidR="006F1439" w:rsidRPr="00D606C3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56.  Патологические виды пульса.</w:t>
      </w:r>
    </w:p>
    <w:p w14:paraId="6BE09A39" w14:textId="77777777" w:rsidR="006F1439" w:rsidRPr="00D606C3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57.  Техника аурикулодиагностики.</w:t>
      </w:r>
    </w:p>
    <w:p w14:paraId="22897951" w14:textId="77777777" w:rsidR="006F1439" w:rsidRPr="00D606C3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58.  Анатомия ушной раковины, особенности представительства органов на ухе.</w:t>
      </w:r>
    </w:p>
    <w:p w14:paraId="0EFFCE9A" w14:textId="77777777" w:rsidR="006F1439" w:rsidRPr="00D606C3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59.  Техника аурикулотерапии.</w:t>
      </w:r>
    </w:p>
    <w:p w14:paraId="06A5A9F0" w14:textId="77777777" w:rsidR="006F1439" w:rsidRPr="00D606C3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60.  Понятие об электропунктурной диагностике. Диагностика по Накатани.</w:t>
      </w:r>
    </w:p>
    <w:p w14:paraId="1C751450" w14:textId="77777777" w:rsidR="006F1439" w:rsidRPr="00D606C3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61. Особенности китайской фитотерапии.</w:t>
      </w:r>
    </w:p>
    <w:p w14:paraId="5298F669" w14:textId="77777777" w:rsidR="006F1439" w:rsidRPr="00D606C3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62. </w:t>
      </w:r>
      <w:r w:rsidRPr="00D6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 разнородных действий комбинированного при</w:t>
      </w:r>
      <w:r w:rsidRPr="00D6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менения лекарств в китайской фитотерапии.</w:t>
      </w:r>
    </w:p>
    <w:p w14:paraId="51320092" w14:textId="77777777" w:rsidR="006F1439" w:rsidRPr="00D606C3" w:rsidRDefault="006F1439" w:rsidP="006F1439">
      <w:p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63.  </w:t>
      </w: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группы приемов китайского массажа. Техника выполнения основных приемов.</w:t>
      </w:r>
    </w:p>
    <w:p w14:paraId="064CC67F" w14:textId="77777777" w:rsidR="006F1439" w:rsidRPr="00D606C3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64. Группы специальных точек. </w:t>
      </w:r>
    </w:p>
    <w:p w14:paraId="4A67A75D" w14:textId="77777777" w:rsidR="006F1439" w:rsidRPr="00D606C3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65. Основные каналы и цзан-фу органы, страдающие при бессоннице, клинические проявления основных синдромов.</w:t>
      </w:r>
    </w:p>
    <w:p w14:paraId="058C8197" w14:textId="77777777" w:rsidR="006F1439" w:rsidRPr="00D606C3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66. </w:t>
      </w:r>
      <w:r w:rsidRPr="00D6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принципы лечения бессонницы в восточной медицине.</w:t>
      </w:r>
    </w:p>
    <w:p w14:paraId="7A54396C" w14:textId="77777777" w:rsidR="006F1439" w:rsidRPr="00D606C3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67. </w:t>
      </w:r>
      <w:r w:rsidRPr="00D6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принципы лечения неврозов в восточной медицине.</w:t>
      </w:r>
    </w:p>
    <w:p w14:paraId="0C2BCD96" w14:textId="77777777" w:rsidR="006F1439" w:rsidRPr="00D606C3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68. </w:t>
      </w:r>
      <w:r w:rsidRPr="00D6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синдромы, наблюдаемые при неврозах.</w:t>
      </w:r>
    </w:p>
    <w:p w14:paraId="077AB5F5" w14:textId="77777777" w:rsidR="006F1439" w:rsidRPr="00D606C3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69. </w:t>
      </w:r>
      <w:r w:rsidRPr="00D6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причины развития неврозов с позиции западной и восточной медицины.</w:t>
      </w:r>
    </w:p>
    <w:p w14:paraId="09A32FE7" w14:textId="77777777" w:rsidR="006F1439" w:rsidRPr="00931836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70. </w:t>
      </w:r>
      <w:r w:rsidRPr="0093183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клинических проявлений и лечение неврозов у детей.</w:t>
      </w:r>
    </w:p>
    <w:p w14:paraId="547177B9" w14:textId="77777777" w:rsidR="006F1439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Pr="00931836">
        <w:rPr>
          <w:rFonts w:ascii="Times New Roman" w:eastAsia="Times New Roman" w:hAnsi="Times New Roman" w:cs="Times New Roman"/>
          <w:sz w:val="24"/>
          <w:szCs w:val="24"/>
          <w:lang w:eastAsia="ru-RU"/>
        </w:rPr>
        <w:t>.  Рефлексотерапия при ночном недержании мочи у детей.</w:t>
      </w:r>
    </w:p>
    <w:p w14:paraId="200AE700" w14:textId="77777777" w:rsidR="006F1439" w:rsidRPr="00D606C3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8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6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при зубной боли, особенности лечения в зависимости от основного клинического синдрома</w:t>
      </w: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4CA8F7" w14:textId="77777777" w:rsidR="006F1439" w:rsidRPr="00D606C3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6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зубной боли с точки зрения восточной медицины.</w:t>
      </w:r>
    </w:p>
    <w:p w14:paraId="60FAEDE3" w14:textId="77777777" w:rsidR="006F1439" w:rsidRPr="00D606C3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6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Точечный массаж при ОРВИ.</w:t>
      </w:r>
    </w:p>
    <w:p w14:paraId="1584F55C" w14:textId="77777777" w:rsidR="006F1439" w:rsidRPr="00D606C3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75</w:t>
      </w: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6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лечения простудных заболеваний в зависимости от этиологических факторов.</w:t>
      </w:r>
    </w:p>
    <w:p w14:paraId="28C5805F" w14:textId="77777777" w:rsidR="006F1439" w:rsidRPr="00D606C3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6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Неотложная терапия при обмороке методами восточной медицины.</w:t>
      </w:r>
    </w:p>
    <w:p w14:paraId="3BDA8DF6" w14:textId="77777777" w:rsidR="006F1439" w:rsidRPr="00D606C3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77</w:t>
      </w: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6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клинические синдромы при ОРВИ с позиции восточной медицины. </w:t>
      </w:r>
    </w:p>
    <w:p w14:paraId="4A84DADA" w14:textId="77777777" w:rsidR="006F1439" w:rsidRPr="009C7D71" w:rsidRDefault="006F1439" w:rsidP="006F143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78</w:t>
      </w:r>
      <w:r w:rsidRPr="00D606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60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Классификация, этиопатогенетические варианты обмороков в восточной медицине.</w:t>
      </w:r>
    </w:p>
    <w:p w14:paraId="65CCB7C8" w14:textId="77777777" w:rsidR="006F1439" w:rsidRPr="009C7D71" w:rsidRDefault="006F1439" w:rsidP="006F143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r w:rsidRPr="009C7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C7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Классификация, этиология и патогенез заболеваний сердца у детей.</w:t>
      </w:r>
    </w:p>
    <w:p w14:paraId="79B364A5" w14:textId="77777777" w:rsidR="006F1439" w:rsidRPr="009C7D71" w:rsidRDefault="006F1439" w:rsidP="006F143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Pr="009C7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C7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точки и методы рефлексотерапии, применяемые для лечения заболеваний сердца у детей.</w:t>
      </w:r>
    </w:p>
    <w:p w14:paraId="72290AD8" w14:textId="77777777" w:rsidR="006F1439" w:rsidRPr="009C7D71" w:rsidRDefault="006F1439" w:rsidP="006F143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Pr="009C7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C7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Этиология и патогенез артериальной гипертензии.</w:t>
      </w:r>
    </w:p>
    <w:p w14:paraId="2B91F8E1" w14:textId="77777777" w:rsidR="006F1439" w:rsidRPr="009C7D71" w:rsidRDefault="006F1439" w:rsidP="006F143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Pr="009C7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C7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точки и методы рефлексотерапии, применяемые для лечения артериальной гипертензии у детей.</w:t>
      </w:r>
    </w:p>
    <w:p w14:paraId="1A05A5AF" w14:textId="77777777" w:rsidR="006F1439" w:rsidRPr="009C7D71" w:rsidRDefault="006F1439" w:rsidP="006F143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83</w:t>
      </w:r>
      <w:r w:rsidRPr="009C7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C7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Этиология и патогенез головной боли у детей.</w:t>
      </w:r>
    </w:p>
    <w:p w14:paraId="65B1EB29" w14:textId="77777777" w:rsidR="006F1439" w:rsidRPr="009C7D71" w:rsidRDefault="006F1439" w:rsidP="006F143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84</w:t>
      </w:r>
      <w:r w:rsidRPr="009C7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C7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Рефлексотерапия при заикании у детей.</w:t>
      </w:r>
    </w:p>
    <w:p w14:paraId="759773C2" w14:textId="77777777" w:rsidR="006F1439" w:rsidRPr="009C7D71" w:rsidRDefault="006F1439" w:rsidP="006F143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85</w:t>
      </w:r>
      <w:r w:rsidRPr="009C7D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C7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лечения головной боли в зависимости от ведущего клинического синдрома.</w:t>
      </w:r>
    </w:p>
    <w:p w14:paraId="4E40E0F2" w14:textId="77777777" w:rsidR="006F1439" w:rsidRPr="009C7D71" w:rsidRDefault="006F1439" w:rsidP="006F1439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Pr="009C7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C7D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лечения головной боли в зависимости от её локализации.</w:t>
      </w:r>
    </w:p>
    <w:p w14:paraId="2A028D57" w14:textId="77777777" w:rsidR="006F1439" w:rsidRPr="009C7D71" w:rsidRDefault="006F1439" w:rsidP="006F1439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Pr="009C7D7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Классификация, этиология и патогенез с позиции традиционной восточной медицины основных синдромов поражения желудочно-кишечного тракта у детей: эпигастральная боль и боль в животе.</w:t>
      </w:r>
    </w:p>
    <w:p w14:paraId="3EF50BE3" w14:textId="77777777" w:rsidR="006F1439" w:rsidRPr="009C7D71" w:rsidRDefault="006F1439" w:rsidP="006F1439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Pr="009C7D7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Классификация, этиология и патогенез с позиции традиционной восточной медицины диареи у детей.</w:t>
      </w:r>
    </w:p>
    <w:p w14:paraId="59D5CFAA" w14:textId="77777777" w:rsidR="006F1439" w:rsidRPr="009C7D71" w:rsidRDefault="006F1439" w:rsidP="006F1439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Pr="009C7D71">
        <w:rPr>
          <w:rFonts w:ascii="Times New Roman" w:eastAsia="Times New Roman" w:hAnsi="Times New Roman" w:cs="Times New Roman"/>
          <w:sz w:val="24"/>
          <w:szCs w:val="24"/>
          <w:lang w:eastAsia="ru-RU"/>
        </w:rPr>
        <w:t>.  Классификация, этиология и патогенез с позиции традиционной восточной медицины запора у детей.</w:t>
      </w:r>
    </w:p>
    <w:p w14:paraId="7A8CA28B" w14:textId="77777777" w:rsidR="006F1439" w:rsidRPr="009C7D71" w:rsidRDefault="006F1439" w:rsidP="006F1439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90</w:t>
      </w:r>
      <w:r w:rsidRPr="009C7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Этиопатогенез с позиции восточной медицины, клинические проявления и лечение методами рефлексотерапии ринита. </w:t>
      </w:r>
    </w:p>
    <w:p w14:paraId="00449D05" w14:textId="77777777" w:rsidR="006F1439" w:rsidRPr="009C7D71" w:rsidRDefault="006F1439" w:rsidP="006F1439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Pr="009C7D71">
        <w:rPr>
          <w:rFonts w:ascii="Times New Roman" w:eastAsia="Times New Roman" w:hAnsi="Times New Roman" w:cs="Times New Roman"/>
          <w:sz w:val="24"/>
          <w:szCs w:val="24"/>
          <w:lang w:eastAsia="ru-RU"/>
        </w:rPr>
        <w:t>.  Этиопатогенез с позиции восточной медицины и клинические проявления бронхитов.</w:t>
      </w:r>
    </w:p>
    <w:p w14:paraId="6348794B" w14:textId="77777777" w:rsidR="006F1439" w:rsidRPr="009C7D71" w:rsidRDefault="006F1439" w:rsidP="006F1439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Pr="009C7D71">
        <w:rPr>
          <w:rFonts w:ascii="Times New Roman" w:eastAsia="Times New Roman" w:hAnsi="Times New Roman" w:cs="Times New Roman"/>
          <w:sz w:val="24"/>
          <w:szCs w:val="24"/>
          <w:lang w:eastAsia="ru-RU"/>
        </w:rPr>
        <w:t>.  Этиопатогенез с позиции восточной медицины и клинические проявления бронхиальной астмы.</w:t>
      </w:r>
    </w:p>
    <w:p w14:paraId="6E622017" w14:textId="77777777" w:rsidR="006F1439" w:rsidRPr="009C7D71" w:rsidRDefault="006F1439" w:rsidP="006F1439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  <w:r w:rsidRPr="009C7D71">
        <w:rPr>
          <w:rFonts w:ascii="Times New Roman" w:eastAsia="Times New Roman" w:hAnsi="Times New Roman" w:cs="Times New Roman"/>
          <w:sz w:val="24"/>
          <w:szCs w:val="24"/>
          <w:lang w:eastAsia="ru-RU"/>
        </w:rPr>
        <w:t>.  Принципы выбора методов ИРТ и подбора акупунктурных точек при заболеваниях органов дыхания в зависимости от клинического синдрома и состояния больного.</w:t>
      </w:r>
    </w:p>
    <w:p w14:paraId="45760585" w14:textId="77777777" w:rsidR="006F1439" w:rsidRPr="009C7D71" w:rsidRDefault="006F1439" w:rsidP="006F1439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  <w:r w:rsidRPr="009C7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Этиопатогенез с позиции восточной медицины, клинические проявления и лечение методами рефлексотерапии риносинусита. </w:t>
      </w:r>
    </w:p>
    <w:p w14:paraId="5BBEA033" w14:textId="77777777" w:rsidR="006F1439" w:rsidRPr="009C7D71" w:rsidRDefault="006F1439" w:rsidP="006F1439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Pr="009C7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Этиопатогенез с позиции восточной медицины, клинические проявления и лечение методами рефлексотерапии катаральной ангины. </w:t>
      </w:r>
    </w:p>
    <w:p w14:paraId="3B14990C" w14:textId="77777777" w:rsidR="00D606C3" w:rsidRDefault="00D606C3"/>
    <w:p w14:paraId="20403701" w14:textId="77777777" w:rsidR="00D606C3" w:rsidRDefault="00D606C3"/>
    <w:p w14:paraId="5A8AEC71" w14:textId="77777777" w:rsidR="00D606C3" w:rsidRDefault="00D606C3"/>
    <w:p w14:paraId="1E9D850B" w14:textId="77777777" w:rsidR="00D606C3" w:rsidRDefault="00D606C3"/>
    <w:p w14:paraId="1C05B03E" w14:textId="77777777" w:rsidR="00D606C3" w:rsidRDefault="00D606C3"/>
    <w:p w14:paraId="21470BAC" w14:textId="77777777" w:rsidR="00D606C3" w:rsidRDefault="00D606C3"/>
    <w:p w14:paraId="3D979476" w14:textId="77777777" w:rsidR="00D606C3" w:rsidRDefault="00D606C3"/>
    <w:p w14:paraId="7B273793" w14:textId="77777777" w:rsidR="00D606C3" w:rsidRDefault="00D606C3"/>
    <w:p w14:paraId="2A8BF1E6" w14:textId="77777777" w:rsidR="00D606C3" w:rsidRDefault="00D606C3"/>
    <w:sectPr w:rsidR="00D606C3" w:rsidSect="006B6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5719E"/>
    <w:multiLevelType w:val="multilevel"/>
    <w:tmpl w:val="0C3A5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9446AB7"/>
    <w:multiLevelType w:val="hybridMultilevel"/>
    <w:tmpl w:val="73808DD2"/>
    <w:lvl w:ilvl="0" w:tplc="04190011">
      <w:start w:val="1"/>
      <w:numFmt w:val="decimal"/>
      <w:lvlText w:val="%1)"/>
      <w:lvlJc w:val="left"/>
      <w:pPr>
        <w:ind w:left="3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8607973">
    <w:abstractNumId w:val="0"/>
  </w:num>
  <w:num w:numId="2" w16cid:durableId="809901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6C3"/>
    <w:rsid w:val="0002657D"/>
    <w:rsid w:val="000F44F6"/>
    <w:rsid w:val="00113150"/>
    <w:rsid w:val="00134496"/>
    <w:rsid w:val="00167330"/>
    <w:rsid w:val="00332529"/>
    <w:rsid w:val="003661D6"/>
    <w:rsid w:val="0058382B"/>
    <w:rsid w:val="005909BB"/>
    <w:rsid w:val="00615931"/>
    <w:rsid w:val="00686CE6"/>
    <w:rsid w:val="006910B9"/>
    <w:rsid w:val="006B6FD0"/>
    <w:rsid w:val="006F1439"/>
    <w:rsid w:val="0079003E"/>
    <w:rsid w:val="008C0ADE"/>
    <w:rsid w:val="009B248F"/>
    <w:rsid w:val="00BE5054"/>
    <w:rsid w:val="00C86B23"/>
    <w:rsid w:val="00D606C3"/>
    <w:rsid w:val="00F05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9836A"/>
  <w15:docId w15:val="{5CB02205-72FD-4953-BB60-D91D9A83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4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Нина Нина</cp:lastModifiedBy>
  <cp:revision>3</cp:revision>
  <dcterms:created xsi:type="dcterms:W3CDTF">2023-09-06T13:55:00Z</dcterms:created>
  <dcterms:modified xsi:type="dcterms:W3CDTF">2025-03-12T13:24:00Z</dcterms:modified>
</cp:coreProperties>
</file>