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FE" w:rsidRDefault="000A66FE" w:rsidP="000A6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Экзаменационные вопросы для студентов 3 курса</w:t>
      </w:r>
    </w:p>
    <w:p w:rsidR="000A66FE" w:rsidRDefault="000A66FE" w:rsidP="000A66FE">
      <w:pPr>
        <w:jc w:val="both"/>
        <w:rPr>
          <w:b/>
          <w:sz w:val="24"/>
          <w:szCs w:val="24"/>
          <w:lang w:val="en-US"/>
        </w:rPr>
      </w:pPr>
    </w:p>
    <w:p w:rsidR="0070288B" w:rsidRPr="0070288B" w:rsidRDefault="0070288B" w:rsidP="0070288B">
      <w:pPr>
        <w:tabs>
          <w:tab w:val="center" w:pos="4748"/>
        </w:tabs>
        <w:jc w:val="center"/>
        <w:rPr>
          <w:b/>
          <w:sz w:val="24"/>
          <w:szCs w:val="24"/>
        </w:rPr>
      </w:pPr>
      <w:r w:rsidRPr="0070288B">
        <w:rPr>
          <w:b/>
          <w:bCs/>
          <w:sz w:val="24"/>
          <w:szCs w:val="24"/>
        </w:rPr>
        <w:t>31.05.01</w:t>
      </w:r>
      <w:r w:rsidRPr="0070288B">
        <w:rPr>
          <w:b/>
          <w:bCs/>
          <w:sz w:val="24"/>
          <w:szCs w:val="24"/>
          <w:lang w:val="en-US"/>
        </w:rPr>
        <w:t xml:space="preserve"> </w:t>
      </w:r>
      <w:r w:rsidRPr="0070288B">
        <w:rPr>
          <w:b/>
          <w:bCs/>
          <w:sz w:val="24"/>
          <w:szCs w:val="24"/>
        </w:rPr>
        <w:t>Лечебное дело</w:t>
      </w:r>
      <w:bookmarkStart w:id="0" w:name="_GoBack"/>
      <w:bookmarkEnd w:id="0"/>
    </w:p>
    <w:p w:rsidR="0070288B" w:rsidRDefault="0070288B" w:rsidP="000A66FE">
      <w:pPr>
        <w:jc w:val="both"/>
        <w:rPr>
          <w:b/>
          <w:sz w:val="24"/>
          <w:szCs w:val="24"/>
          <w:lang w:val="en-US"/>
        </w:rPr>
      </w:pPr>
    </w:p>
    <w:p w:rsidR="0070288B" w:rsidRPr="0070288B" w:rsidRDefault="0070288B" w:rsidP="000A66FE">
      <w:pPr>
        <w:jc w:val="both"/>
        <w:rPr>
          <w:sz w:val="24"/>
          <w:szCs w:val="24"/>
          <w:lang w:val="en-US"/>
        </w:rPr>
      </w:pP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22438F">
        <w:rPr>
          <w:b/>
          <w:color w:val="000000"/>
          <w:sz w:val="24"/>
          <w:szCs w:val="24"/>
        </w:rPr>
        <w:t>Объективные методы   исследования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1.Методический расспрос больного.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2.Общий осмотр больного. Пальпация лимфатических узлов. Осмотр и пальпация суставов.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3.Подсчет частоты дыхания. Определение периферических и полостных отеков.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4. Осмотр грудной клетки.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5.Определение голосового дрожания.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6.Определение нижних границ легких.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7.Определение высоты стояния верхушек легких.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8.Определение активной подвижности нижнего легочного края легких.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9.Проведение сравнительной перкуссии легких.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10.Определение гаммы звучности легких.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11.Методика аускультации легких.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12.Определение </w:t>
      </w:r>
      <w:proofErr w:type="spellStart"/>
      <w:r w:rsidRPr="0022438F">
        <w:rPr>
          <w:color w:val="000000"/>
          <w:sz w:val="24"/>
          <w:szCs w:val="24"/>
        </w:rPr>
        <w:t>бронхофонии</w:t>
      </w:r>
      <w:proofErr w:type="spellEnd"/>
      <w:r w:rsidRPr="0022438F">
        <w:rPr>
          <w:color w:val="000000"/>
          <w:sz w:val="24"/>
          <w:szCs w:val="24"/>
        </w:rPr>
        <w:t xml:space="preserve">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13.Осмотр области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14.Определение свойств верхушечного толчка.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15.Определение толчка правого желудочка и сердечного толчка.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16.Определение </w:t>
      </w:r>
      <w:proofErr w:type="spellStart"/>
      <w:r w:rsidRPr="0022438F">
        <w:rPr>
          <w:color w:val="000000"/>
          <w:sz w:val="24"/>
          <w:szCs w:val="24"/>
        </w:rPr>
        <w:t>эпигастральной</w:t>
      </w:r>
      <w:proofErr w:type="spellEnd"/>
      <w:r w:rsidRPr="0022438F">
        <w:rPr>
          <w:color w:val="000000"/>
          <w:sz w:val="24"/>
          <w:szCs w:val="24"/>
        </w:rPr>
        <w:t xml:space="preserve"> пульсации и дрожания.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17.Определение правой границы относительной тупости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18.Определение верхней границы относительной тупости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19.Определение левой границы относительной тупости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20.Определение границ абсолютной тупости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21.Определение правого контура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22.Определение левого контура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23.Определение поперечника сердца (истинного и должного).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24.Определение </w:t>
      </w:r>
      <w:proofErr w:type="spellStart"/>
      <w:r w:rsidRPr="0022438F">
        <w:rPr>
          <w:color w:val="000000"/>
          <w:sz w:val="24"/>
          <w:szCs w:val="24"/>
        </w:rPr>
        <w:t>длинника</w:t>
      </w:r>
      <w:proofErr w:type="spellEnd"/>
      <w:r w:rsidRPr="0022438F">
        <w:rPr>
          <w:color w:val="000000"/>
          <w:sz w:val="24"/>
          <w:szCs w:val="24"/>
        </w:rPr>
        <w:t xml:space="preserve"> сердца (истинного и должного).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25.Определение ширины сосудистого пучка.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26.Методика аускультации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27.Исследование артериального пульса.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28.Осмотр полости рта и живота.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29.Поверхностная (ориентировочная) пальпация живота.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30.Пальпация сигмовидной кишки.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31.Пальпация слепой кишки.</w:t>
      </w:r>
    </w:p>
    <w:p w:rsidR="000A66FE" w:rsidRPr="0022438F" w:rsidRDefault="000A66FE" w:rsidP="000A66FE">
      <w:pPr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32.Пальпация поперечно-ободочной кишки.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33.Методы определения нижней граница желудка.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34.Пальпация большой кривизны и пилорического отдела желудка.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35.Пальпация поджелудочной железы.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36.Перкуссия печени.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37.Пальпация печени.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38.Перкуссия селезенки.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39.Пальпация селезенки.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40.Пальпация почек. Симптом поколачивания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41.Пальпация щитовидной железы.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22438F">
        <w:rPr>
          <w:b/>
          <w:color w:val="000000"/>
          <w:sz w:val="24"/>
          <w:szCs w:val="24"/>
        </w:rPr>
        <w:t>Общая пропедевтика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lastRenderedPageBreak/>
        <w:t>1.Медицинская этика и деонтология.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2.Роль окружающей среды, курения табака, злоупотребление алкоголя, наркомании в возникновении заболеваний.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3.Русские терапевтические школы.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4.История болезни как основной медицинский документ. Анамнез, история развития. Методика сбора.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5.Оценка общего состояния больного, сознания. Виды вынужденного положения, диагностическое значение.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6.Цианоз, отеки. Виды, патогенез,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7.Одышка, кашель. Виды, патогенез, диагностическое значение.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8.Перкуссия. Физическое обоснование, виды, методы, условия проведения.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9.Классификация </w:t>
      </w:r>
      <w:proofErr w:type="spellStart"/>
      <w:r w:rsidRPr="0022438F">
        <w:rPr>
          <w:color w:val="000000"/>
          <w:sz w:val="24"/>
          <w:szCs w:val="24"/>
        </w:rPr>
        <w:t>перкуторных</w:t>
      </w:r>
      <w:proofErr w:type="spellEnd"/>
      <w:r w:rsidRPr="0022438F">
        <w:rPr>
          <w:color w:val="000000"/>
          <w:sz w:val="24"/>
          <w:szCs w:val="24"/>
        </w:rPr>
        <w:t xml:space="preserve"> звуков, их характеристика.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10.Бронхиальное дыхание в норме и патологии.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11.Везикулярное дыхание и его физиологические разновидности</w:t>
      </w:r>
      <w:r w:rsidRPr="0022438F">
        <w:rPr>
          <w:i/>
          <w:iCs/>
          <w:color w:val="000000"/>
          <w:sz w:val="24"/>
          <w:szCs w:val="24"/>
        </w:rPr>
        <w:t xml:space="preserve">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12.Патологические разновидности везикулярного дыхания. 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13.Хрипы: сухие и влажные.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14.Крепитация, шум трения плевры.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15.Тоны сердца, дифференцировка </w:t>
      </w:r>
      <w:r w:rsidRPr="0022438F">
        <w:rPr>
          <w:color w:val="000000"/>
          <w:sz w:val="24"/>
          <w:szCs w:val="24"/>
          <w:lang w:val="en-US"/>
        </w:rPr>
        <w:t>I</w:t>
      </w:r>
      <w:r w:rsidRPr="0022438F">
        <w:rPr>
          <w:color w:val="000000"/>
          <w:sz w:val="24"/>
          <w:szCs w:val="24"/>
        </w:rPr>
        <w:t xml:space="preserve"> и </w:t>
      </w:r>
      <w:r w:rsidRPr="0022438F">
        <w:rPr>
          <w:color w:val="000000"/>
          <w:sz w:val="24"/>
          <w:szCs w:val="24"/>
          <w:lang w:val="en-US"/>
        </w:rPr>
        <w:t>II</w:t>
      </w:r>
      <w:r w:rsidRPr="0022438F">
        <w:rPr>
          <w:color w:val="000000"/>
          <w:sz w:val="24"/>
          <w:szCs w:val="24"/>
        </w:rPr>
        <w:t xml:space="preserve"> тонов.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16.Механизм образования и характеристика </w:t>
      </w:r>
      <w:r w:rsidRPr="0022438F">
        <w:rPr>
          <w:color w:val="000000"/>
          <w:sz w:val="24"/>
          <w:szCs w:val="24"/>
          <w:lang w:val="en-US"/>
        </w:rPr>
        <w:t>I</w:t>
      </w:r>
      <w:r w:rsidRPr="0022438F">
        <w:rPr>
          <w:color w:val="000000"/>
          <w:sz w:val="24"/>
          <w:szCs w:val="24"/>
        </w:rPr>
        <w:t xml:space="preserve"> тона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17.Механизм образования и характеристика </w:t>
      </w:r>
      <w:r w:rsidRPr="0022438F">
        <w:rPr>
          <w:color w:val="000000"/>
          <w:sz w:val="24"/>
          <w:szCs w:val="24"/>
          <w:lang w:val="en-US"/>
        </w:rPr>
        <w:t>II</w:t>
      </w:r>
      <w:r w:rsidRPr="0022438F">
        <w:rPr>
          <w:color w:val="000000"/>
          <w:sz w:val="24"/>
          <w:szCs w:val="24"/>
        </w:rPr>
        <w:t xml:space="preserve"> тона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18.Трехчленный ритм: ритм «перепела», ритм «галопа», маятникообразный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ритм.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19.Шумы сердца. Классификация, характеристика. Дифференцировка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органических и функциональных шумов сердца.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20.Принципы глубокой методической пальпации по методу Образцова-</w:t>
      </w:r>
      <w:proofErr w:type="spellStart"/>
      <w:r w:rsidRPr="0022438F">
        <w:rPr>
          <w:color w:val="000000"/>
          <w:sz w:val="24"/>
          <w:szCs w:val="24"/>
        </w:rPr>
        <w:t>Стражеско</w:t>
      </w:r>
      <w:proofErr w:type="spellEnd"/>
      <w:r w:rsidRPr="0022438F">
        <w:rPr>
          <w:color w:val="000000"/>
          <w:sz w:val="24"/>
          <w:szCs w:val="24"/>
        </w:rPr>
        <w:t xml:space="preserve">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21.Понятие о симптоме, синдроме, диагнозе.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22.Синдром уплотнения легочной ткани.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23.Синдром повышенной воздушности легочной ткани.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24.Синдром скопления газа в плевральной полости.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25.Синдром скопления жидкости в плевральной полости.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26.Синдром полости.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27.Синдром дыхательной недостаточности.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28.Синдром артериальной гипертензии.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29.Синдром желудочной и кишечной диспепсии.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30.Синдром портальной гипертонии.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31.Синдром желтухи.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32.Гепато-лиенальный синдром.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33.Синдром печеночной недостаточности.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34.Синдром нарушения диуреза.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35.Нормальная электрокардиограмма.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36.ЭКГ-признаки гипертрофии миокарда желудочков.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37.ЭКГ-признаки острого инфаркта миокарда.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38.ЭКГ-признаки нарушений функции автоматизма.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39.ЭКГ-признаки экстрасистолической аритмии.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40.ЭКГ-признаки атриовентрикулярных блокад.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41.ЭКГ-признаки блокады ножек пучка Гиса.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42.ЭКГ-признаки мерцательной аритмии и трепетания предсердий.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43.Нормальная фонокардиография.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44.Изменение ФКГ при митральных пороках сердца.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45.Изменение ФКГ при аортальных пороках сердца.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22438F">
        <w:rPr>
          <w:b/>
          <w:color w:val="000000"/>
          <w:sz w:val="24"/>
          <w:szCs w:val="24"/>
        </w:rPr>
        <w:t>Частная   патология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lastRenderedPageBreak/>
        <w:t xml:space="preserve">1.Очаговая пневмония.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2.Крупозная пневмония.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3.Хронический бронхит.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4.Эмфизема легких.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5.Бронхиальная астма.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6.Абсцесс легкого.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7.Бронхоэктатическая болезнь.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8.Плеврит (сухой, экссудативный).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9.Хроническое легочное сердце.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10.Дыхательная недостаточность. Классификация.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11.Ревматизм.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12.Недостаточность митрального клапана. Гемодинамика. Семиотика и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13.Митральный стеноз. Гемодинамика.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14.Недостаточность клапанов аорты. Гемодинамика. Семиотика и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15.Аортальный стеноз. Гемодинамика.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16.Недостаточность трехстворчатого клапана. Гемодинамика.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17.Атеросклероз. Стенокардия.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18.Инфаркт миокарда.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19.Болезни миокарда.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20.Гипертоническая болезнь.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21.Острая сердечная и сосудистая недостаточность. Неотложная помощь при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острой недостаточности.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22.Хроническая недостаточность кровообращения. Классификация. Семиотика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23.Хронический гастрит.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24.Язвенная болезнь желудка и 12-перстной кишки.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25.Хронический гепатит.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26.Цирроз печени.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27.Портальный цирроз печени.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28.Хронический холецистит.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29.Хронический панкреатит. Семиотика и диагностика.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30.Острый </w:t>
      </w:r>
      <w:proofErr w:type="spellStart"/>
      <w:r w:rsidRPr="0022438F">
        <w:rPr>
          <w:color w:val="000000"/>
          <w:sz w:val="24"/>
          <w:szCs w:val="24"/>
        </w:rPr>
        <w:t>гломерулонефрит</w:t>
      </w:r>
      <w:proofErr w:type="spellEnd"/>
      <w:r w:rsidRPr="0022438F">
        <w:rPr>
          <w:color w:val="000000"/>
          <w:sz w:val="24"/>
          <w:szCs w:val="24"/>
        </w:rPr>
        <w:t xml:space="preserve">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31.Хронический </w:t>
      </w:r>
      <w:proofErr w:type="spellStart"/>
      <w:r w:rsidRPr="0022438F">
        <w:rPr>
          <w:color w:val="000000"/>
          <w:sz w:val="24"/>
          <w:szCs w:val="24"/>
        </w:rPr>
        <w:t>гломерулонефрит</w:t>
      </w:r>
      <w:proofErr w:type="spellEnd"/>
      <w:r w:rsidRPr="0022438F">
        <w:rPr>
          <w:color w:val="000000"/>
          <w:sz w:val="24"/>
          <w:szCs w:val="24"/>
        </w:rPr>
        <w:t xml:space="preserve">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32.Нефротический синдром.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33.Хроническая почечная недостаточность. Уремия.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34.Сахарный диабет.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35.Диффузный токсический зоб. Семиотика и диагностика.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36.Гипотиреоз. Микседема.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37.Симптоматология анемий.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38.Симптоматология лейкозов.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22438F">
        <w:rPr>
          <w:b/>
          <w:color w:val="000000"/>
          <w:sz w:val="24"/>
          <w:szCs w:val="24"/>
        </w:rPr>
        <w:t>Дополнительные методы исследования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1.Определение артериального и венозного давления.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2.Определение эритроцитов крови.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3.Определение гемоглобина крови и цветового показателя.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4.Определение скорости оседания эритроцитов. Диагностическое значение.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5.Определение лейкоцитов крови. Диагностическое значение.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6.Определение лейкоцитарной формулы. Диагностическое значение.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7.Сбор мочи на анализ. Общий, посев, проба Нечипоренко и </w:t>
      </w:r>
      <w:proofErr w:type="spellStart"/>
      <w:r w:rsidRPr="0022438F">
        <w:rPr>
          <w:color w:val="000000"/>
          <w:sz w:val="24"/>
          <w:szCs w:val="24"/>
        </w:rPr>
        <w:t>Зимницкого</w:t>
      </w:r>
      <w:proofErr w:type="spellEnd"/>
      <w:r w:rsidRPr="0022438F">
        <w:rPr>
          <w:color w:val="000000"/>
          <w:sz w:val="24"/>
          <w:szCs w:val="24"/>
        </w:rPr>
        <w:t>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8.Определение физических свойств мочи. Диагностическое значение.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>9.Качественное и количественное определение белка в моче.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lastRenderedPageBreak/>
        <w:t>10.Качественное и количественное определение глюкозы в моче.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11.Определение желчных пигментов в моче. Диагностическое значение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12.Исследование осадка мочи.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13.Пробы </w:t>
      </w:r>
      <w:proofErr w:type="spellStart"/>
      <w:r w:rsidRPr="0022438F">
        <w:rPr>
          <w:color w:val="000000"/>
          <w:sz w:val="24"/>
          <w:szCs w:val="24"/>
        </w:rPr>
        <w:t>Зимницкого</w:t>
      </w:r>
      <w:proofErr w:type="spellEnd"/>
      <w:r w:rsidRPr="0022438F">
        <w:rPr>
          <w:color w:val="000000"/>
          <w:sz w:val="24"/>
          <w:szCs w:val="24"/>
        </w:rPr>
        <w:t xml:space="preserve"> и </w:t>
      </w:r>
      <w:proofErr w:type="spellStart"/>
      <w:r w:rsidRPr="0022438F">
        <w:rPr>
          <w:color w:val="000000"/>
          <w:sz w:val="24"/>
          <w:szCs w:val="24"/>
        </w:rPr>
        <w:t>Нечипореико</w:t>
      </w:r>
      <w:proofErr w:type="spellEnd"/>
      <w:r w:rsidRPr="0022438F">
        <w:rPr>
          <w:color w:val="000000"/>
          <w:sz w:val="24"/>
          <w:szCs w:val="24"/>
        </w:rPr>
        <w:t xml:space="preserve">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14.Проба </w:t>
      </w:r>
      <w:proofErr w:type="spellStart"/>
      <w:r w:rsidRPr="0022438F">
        <w:rPr>
          <w:color w:val="000000"/>
          <w:sz w:val="24"/>
          <w:szCs w:val="24"/>
        </w:rPr>
        <w:t>Реберга</w:t>
      </w:r>
      <w:proofErr w:type="spellEnd"/>
      <w:r w:rsidRPr="0022438F">
        <w:rPr>
          <w:color w:val="000000"/>
          <w:sz w:val="24"/>
          <w:szCs w:val="24"/>
        </w:rPr>
        <w:t xml:space="preserve">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15.Методика фракционного желудочного зондирования.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16.Определение кислотности и </w:t>
      </w:r>
      <w:proofErr w:type="gramStart"/>
      <w:r w:rsidRPr="0022438F">
        <w:rPr>
          <w:color w:val="000000"/>
          <w:sz w:val="24"/>
          <w:szCs w:val="24"/>
        </w:rPr>
        <w:t>дебит-часа</w:t>
      </w:r>
      <w:proofErr w:type="gramEnd"/>
      <w:r w:rsidRPr="0022438F">
        <w:rPr>
          <w:color w:val="000000"/>
          <w:sz w:val="24"/>
          <w:szCs w:val="24"/>
        </w:rPr>
        <w:t xml:space="preserve"> соляной кислоты.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17.Анализ желудочного сока на молочную кислоту (реакция </w:t>
      </w:r>
      <w:proofErr w:type="spellStart"/>
      <w:r w:rsidRPr="0022438F">
        <w:rPr>
          <w:color w:val="000000"/>
          <w:sz w:val="24"/>
          <w:szCs w:val="24"/>
        </w:rPr>
        <w:t>Уффельмана</w:t>
      </w:r>
      <w:proofErr w:type="spellEnd"/>
      <w:r w:rsidRPr="0022438F">
        <w:rPr>
          <w:color w:val="000000"/>
          <w:sz w:val="24"/>
          <w:szCs w:val="24"/>
        </w:rPr>
        <w:t xml:space="preserve">).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18.Методика дуоденального зондирования.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19.Микроскопическое исследование дуоденального содержимого.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20.Сбор мокроты на анализ. Общий анализ, посев, на микобактерии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>туберкулеза.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21.Анализ мокроты на микобактерии туберкулеза (окраска по </w:t>
      </w:r>
      <w:proofErr w:type="spellStart"/>
      <w:r w:rsidRPr="0022438F">
        <w:rPr>
          <w:color w:val="000000"/>
          <w:sz w:val="24"/>
          <w:szCs w:val="24"/>
        </w:rPr>
        <w:t>Цилю-Нильсону</w:t>
      </w:r>
      <w:proofErr w:type="spellEnd"/>
      <w:r w:rsidRPr="0022438F">
        <w:rPr>
          <w:color w:val="000000"/>
          <w:sz w:val="24"/>
          <w:szCs w:val="24"/>
        </w:rPr>
        <w:t xml:space="preserve">).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22.Сбор кала на исследование. </w:t>
      </w:r>
      <w:proofErr w:type="spellStart"/>
      <w:r w:rsidRPr="0022438F">
        <w:rPr>
          <w:color w:val="000000"/>
          <w:sz w:val="24"/>
          <w:szCs w:val="24"/>
        </w:rPr>
        <w:t>Копроскопия</w:t>
      </w:r>
      <w:proofErr w:type="spellEnd"/>
      <w:r w:rsidRPr="0022438F">
        <w:rPr>
          <w:color w:val="000000"/>
          <w:sz w:val="24"/>
          <w:szCs w:val="24"/>
        </w:rPr>
        <w:t xml:space="preserve">, кал на яйца глистов, на скрытую кровь. 23.Анализ кала на скрытое кровотечение (реакция </w:t>
      </w:r>
      <w:proofErr w:type="spellStart"/>
      <w:r w:rsidRPr="0022438F">
        <w:rPr>
          <w:color w:val="000000"/>
          <w:sz w:val="24"/>
          <w:szCs w:val="24"/>
        </w:rPr>
        <w:t>Грегерсена</w:t>
      </w:r>
      <w:proofErr w:type="spellEnd"/>
      <w:r w:rsidRPr="0022438F">
        <w:rPr>
          <w:color w:val="000000"/>
          <w:sz w:val="24"/>
          <w:szCs w:val="24"/>
        </w:rPr>
        <w:t>).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24.Исследование кала на яйца глистов.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25.Методика плевральной пункции, исследование плевральной жидкости. 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26.Определение глюкозы крови, сахарная кривая с нагрузкой.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Диагностическое значение.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27.Функциональные пробы печени, характеризующие роль печени в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пигментном обмене.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28.Функциональные пробы печени, характеризующие роль печени в</w:t>
      </w:r>
      <w:r w:rsidRPr="0022438F">
        <w:rPr>
          <w:sz w:val="24"/>
          <w:szCs w:val="24"/>
        </w:rPr>
        <w:t xml:space="preserve"> </w:t>
      </w:r>
      <w:r w:rsidRPr="0022438F">
        <w:rPr>
          <w:color w:val="000000"/>
          <w:sz w:val="24"/>
          <w:szCs w:val="24"/>
        </w:rPr>
        <w:t xml:space="preserve">углеводном и жировом обмене.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29.Функциональные пробы печени, характеризующие роль печени в белковом обмене.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30.Функциональные пробы печени, характеризующие выделительную функцию печени и участие ее в процессах свертывания крови.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31.Методика регистрации электрокардиограмм и фонокардиограмм.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32.Методика спирографии и </w:t>
      </w:r>
      <w:proofErr w:type="spellStart"/>
      <w:r w:rsidRPr="0022438F">
        <w:rPr>
          <w:color w:val="000000"/>
          <w:sz w:val="24"/>
          <w:szCs w:val="24"/>
        </w:rPr>
        <w:t>пневмотахометрии</w:t>
      </w:r>
      <w:proofErr w:type="spellEnd"/>
      <w:r w:rsidRPr="0022438F">
        <w:rPr>
          <w:color w:val="000000"/>
          <w:sz w:val="24"/>
          <w:szCs w:val="24"/>
        </w:rPr>
        <w:t xml:space="preserve">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33.Инструментальные методы исследования органов дыхания.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34.Инструментальные методы исследования органов кровообращения.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438F">
        <w:rPr>
          <w:color w:val="000000"/>
          <w:sz w:val="24"/>
          <w:szCs w:val="24"/>
        </w:rPr>
        <w:t xml:space="preserve">35.Инструментальные методы исследования органов пищеварения. </w:t>
      </w:r>
    </w:p>
    <w:p w:rsidR="000A66FE" w:rsidRPr="0022438F" w:rsidRDefault="000A66FE" w:rsidP="000A66F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22438F">
        <w:rPr>
          <w:color w:val="000000"/>
          <w:sz w:val="24"/>
          <w:szCs w:val="24"/>
        </w:rPr>
        <w:t>36.Инструментальные методы исследования органов мочевыделения.</w:t>
      </w:r>
    </w:p>
    <w:p w:rsidR="001056C0" w:rsidRDefault="001056C0"/>
    <w:sectPr w:rsidR="0010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CE"/>
    <w:rsid w:val="000A66FE"/>
    <w:rsid w:val="001056C0"/>
    <w:rsid w:val="0070288B"/>
    <w:rsid w:val="00D4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ФИО</dc:creator>
  <cp:keywords/>
  <dc:description/>
  <cp:lastModifiedBy>ФИО</cp:lastModifiedBy>
  <cp:revision>4</cp:revision>
  <dcterms:created xsi:type="dcterms:W3CDTF">2018-12-04T05:22:00Z</dcterms:created>
  <dcterms:modified xsi:type="dcterms:W3CDTF">2018-12-04T05:59:00Z</dcterms:modified>
</cp:coreProperties>
</file>