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1A" w:rsidRPr="00133081" w:rsidRDefault="0091621A" w:rsidP="008F5C33">
      <w:pPr>
        <w:jc w:val="center"/>
        <w:rPr>
          <w:b/>
        </w:rPr>
      </w:pPr>
      <w:r w:rsidRPr="00133081">
        <w:rPr>
          <w:b/>
        </w:rPr>
        <w:t>Для прохождения первичной специализированной аккредитации представляются</w:t>
      </w:r>
      <w:r>
        <w:rPr>
          <w:b/>
        </w:rPr>
        <w:t xml:space="preserve"> </w:t>
      </w:r>
      <w:proofErr w:type="spellStart"/>
      <w:r>
        <w:rPr>
          <w:b/>
        </w:rPr>
        <w:t>г.Благовещенск</w:t>
      </w:r>
      <w:proofErr w:type="spellEnd"/>
      <w:r>
        <w:rPr>
          <w:b/>
        </w:rPr>
        <w:t>, ул. Горького, 95, 1 этаж (</w:t>
      </w:r>
      <w:proofErr w:type="spellStart"/>
      <w:r>
        <w:rPr>
          <w:b/>
        </w:rPr>
        <w:t>каб</w:t>
      </w:r>
      <w:proofErr w:type="spellEnd"/>
      <w:r>
        <w:rPr>
          <w:b/>
        </w:rPr>
        <w:t>. 11)</w:t>
      </w:r>
      <w:r w:rsidRPr="00133081">
        <w:rPr>
          <w:b/>
        </w:rPr>
        <w:t>: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заявление о допуске к аккредитации специалиста;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копия документа, удостоверяющего личность (паспорт 1ая страница и прописка);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копия документа, подтверждающего факт изменения фамилии, имени, отчества - в случае изменения фамилии, имени, отчества;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копия сертификата специалиста (при наличии) и (или) сведения о прохождении аккредитации специалиста (при наличии);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копии документов об образовании и о квалификации или выписка из протокола заседания государственной экзаменационной комиссии (копи</w:t>
      </w:r>
      <w:r w:rsidR="008F5C33">
        <w:t xml:space="preserve">я диплома о высшем образовании </w:t>
      </w:r>
      <w:r w:rsidRPr="00133081">
        <w:t>и копия диплома о прохождении интернатуры/ординатуры);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копии документов о квалификации, подтверждающих повышение или присвоение квалификации по результатам дополнительного профессионального образования - профессиональной переподготовки (диплом ПП);</w:t>
      </w:r>
    </w:p>
    <w:p w:rsidR="0091621A" w:rsidRPr="00133081" w:rsidRDefault="0091621A" w:rsidP="0091621A">
      <w:pPr>
        <w:pStyle w:val="a3"/>
        <w:numPr>
          <w:ilvl w:val="0"/>
          <w:numId w:val="1"/>
        </w:numPr>
      </w:pPr>
      <w:r w:rsidRPr="00133081">
        <w:t>копия трудовой книжки или сведения о трудовой деятельности (при наличии), или копии иных документов, подтверждающих наличие стажа медицинской деятельности или фармацевтической деятельности, предусмотренных законодательством Российской Федерации о военной и иной приравненной к ней службе (при наличии);</w:t>
      </w:r>
    </w:p>
    <w:p w:rsidR="0091621A" w:rsidRDefault="0091621A" w:rsidP="0091621A">
      <w:pPr>
        <w:pStyle w:val="a3"/>
        <w:numPr>
          <w:ilvl w:val="0"/>
          <w:numId w:val="1"/>
        </w:numPr>
      </w:pPr>
      <w:r w:rsidRPr="00133081">
        <w:t xml:space="preserve">страховой номер индивидуального лицевого счета застрахованного лица </w:t>
      </w:r>
      <w:r w:rsidR="001854D7">
        <w:t xml:space="preserve">– СНИЛС </w:t>
      </w:r>
      <w:r w:rsidRPr="00133081">
        <w:t>(для иностранных граждан и лиц без гражданства - при наличии, за исключением случаев, при которых указанные лица признаны соотечественниками).</w:t>
      </w:r>
    </w:p>
    <w:p w:rsidR="0091621A" w:rsidRDefault="0091621A" w:rsidP="008F5C33">
      <w:pPr>
        <w:ind w:left="360"/>
        <w:jc w:val="center"/>
        <w:rPr>
          <w:b/>
        </w:rPr>
      </w:pPr>
      <w:r w:rsidRPr="006E0252">
        <w:rPr>
          <w:b/>
        </w:rPr>
        <w:t>Документы предоставляются аккредитуемым лично или представителем на основании НОТАРИАЛЬНО ОФОРМЛЕННОЙ ДОВЕРЕННОСТИ</w:t>
      </w:r>
    </w:p>
    <w:p w:rsidR="001854D7" w:rsidRDefault="001854D7" w:rsidP="008F5C33">
      <w:pPr>
        <w:ind w:left="360"/>
        <w:jc w:val="center"/>
        <w:rPr>
          <w:b/>
        </w:rPr>
      </w:pPr>
    </w:p>
    <w:p w:rsidR="001854D7" w:rsidRDefault="001854D7" w:rsidP="001854D7">
      <w:pPr>
        <w:ind w:left="360"/>
        <w:rPr>
          <w:b/>
        </w:rPr>
      </w:pPr>
      <w:r>
        <w:rPr>
          <w:b/>
        </w:rPr>
        <w:t>Для лиц,</w:t>
      </w:r>
      <w:r w:rsidRPr="001854D7">
        <w:t xml:space="preserve"> </w:t>
      </w:r>
      <w:r>
        <w:rPr>
          <w:b/>
        </w:rPr>
        <w:t>получивших о</w:t>
      </w:r>
      <w:r w:rsidRPr="001854D7">
        <w:rPr>
          <w:b/>
        </w:rPr>
        <w:t>бразование в иностранных организациях, осуществляющих образовательную деятельность</w:t>
      </w:r>
      <w:r>
        <w:rPr>
          <w:b/>
        </w:rPr>
        <w:t>:</w:t>
      </w:r>
    </w:p>
    <w:p w:rsidR="001854D7" w:rsidRPr="001854D7" w:rsidRDefault="001854D7" w:rsidP="001854D7">
      <w:pPr>
        <w:rPr>
          <w:b/>
        </w:rPr>
      </w:pPr>
      <w:r>
        <w:t>Выше перечисленные документы (</w:t>
      </w:r>
      <w:r w:rsidRPr="001854D7">
        <w:t>составленные на иностранном языке, представляются с заверенным переводом на русский язык в порядке, установленном законод</w:t>
      </w:r>
      <w:r>
        <w:t>ательством РФ), дополнительно:</w:t>
      </w:r>
    </w:p>
    <w:p w:rsidR="00E73DAE" w:rsidRDefault="001854D7" w:rsidP="001854D7">
      <w:pPr>
        <w:pStyle w:val="a3"/>
        <w:numPr>
          <w:ilvl w:val="0"/>
          <w:numId w:val="3"/>
        </w:numPr>
      </w:pPr>
      <w:r>
        <w:rPr>
          <w:color w:val="000000"/>
          <w:shd w:val="clear" w:color="auto" w:fill="FFFFFF"/>
        </w:rPr>
        <w:t>решение о соответствии полученных в иностранных организациях, осуществляющи</w:t>
      </w:r>
      <w:r>
        <w:rPr>
          <w:color w:val="000000"/>
          <w:shd w:val="clear" w:color="auto" w:fill="FFFFFF"/>
        </w:rPr>
        <w:t xml:space="preserve">х образовательную деятельность медицинского </w:t>
      </w:r>
      <w:r>
        <w:rPr>
          <w:color w:val="000000"/>
          <w:shd w:val="clear" w:color="auto" w:fill="FFFFFF"/>
        </w:rPr>
        <w:t>образования</w:t>
      </w:r>
      <w:r w:rsidRPr="001854D7">
        <w:rPr>
          <w:color w:val="000000"/>
          <w:shd w:val="clear" w:color="auto" w:fill="FFFFFF"/>
        </w:rPr>
        <w:t xml:space="preserve"> и (или) квалификации, квалификационным требованиям к медицинским и фармацевтическим работникам</w:t>
      </w:r>
      <w:r>
        <w:rPr>
          <w:color w:val="000000"/>
          <w:shd w:val="clear" w:color="auto" w:fill="FFFFFF"/>
        </w:rPr>
        <w:t xml:space="preserve"> (</w:t>
      </w:r>
      <w:r w:rsidR="00336177">
        <w:rPr>
          <w:color w:val="000000"/>
          <w:shd w:val="clear" w:color="auto" w:fill="FFFFFF"/>
        </w:rPr>
        <w:t>с двухмерным штриховым кодом (QR-код), содержащимся</w:t>
      </w:r>
      <w:r>
        <w:rPr>
          <w:color w:val="000000"/>
          <w:shd w:val="clear" w:color="auto" w:fill="FFFFFF"/>
        </w:rPr>
        <w:t xml:space="preserve"> на решении о соответствии</w:t>
      </w:r>
      <w:r w:rsidR="00336177">
        <w:rPr>
          <w:color w:val="000000"/>
          <w:shd w:val="clear" w:color="auto" w:fill="FFFFFF"/>
        </w:rPr>
        <w:t>)</w:t>
      </w:r>
      <w:r w:rsidR="00EF163E">
        <w:rPr>
          <w:color w:val="000000"/>
          <w:shd w:val="clear" w:color="auto" w:fill="FFFFFF"/>
        </w:rPr>
        <w:t>.</w:t>
      </w:r>
      <w:bookmarkStart w:id="0" w:name="_GoBack"/>
      <w:bookmarkEnd w:id="0"/>
    </w:p>
    <w:sectPr w:rsidR="00E7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500DB"/>
    <w:multiLevelType w:val="hybridMultilevel"/>
    <w:tmpl w:val="E63C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F6F03"/>
    <w:multiLevelType w:val="hybridMultilevel"/>
    <w:tmpl w:val="1920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E16E8"/>
    <w:multiLevelType w:val="hybridMultilevel"/>
    <w:tmpl w:val="D25231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1A"/>
    <w:rsid w:val="001854D7"/>
    <w:rsid w:val="00336177"/>
    <w:rsid w:val="008F5C33"/>
    <w:rsid w:val="0091621A"/>
    <w:rsid w:val="009412BD"/>
    <w:rsid w:val="00E73DAE"/>
    <w:rsid w:val="00E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2090-9B0F-400A-9F7E-18D52855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2022-06-28T12:57:00Z</dcterms:created>
  <dcterms:modified xsi:type="dcterms:W3CDTF">2024-06-07T03:16:00Z</dcterms:modified>
</cp:coreProperties>
</file>