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02" w:rsidRPr="00842502" w:rsidRDefault="00842502" w:rsidP="00842502">
      <w:pPr>
        <w:pStyle w:val="4"/>
        <w:keepLines w:val="0"/>
        <w:spacing w:before="0"/>
        <w:ind w:left="720"/>
        <w:jc w:val="center"/>
        <w:rPr>
          <w:rFonts w:ascii="Times New Roman" w:hAnsi="Times New Roman" w:cs="Times New Roman"/>
          <w:i w:val="0"/>
          <w:caps/>
          <w:color w:val="auto"/>
          <w:sz w:val="24"/>
          <w:szCs w:val="24"/>
        </w:rPr>
      </w:pPr>
      <w:r w:rsidRPr="00842502">
        <w:rPr>
          <w:rFonts w:ascii="Times New Roman" w:hAnsi="Times New Roman" w:cs="Times New Roman"/>
          <w:i w:val="0"/>
          <w:caps/>
          <w:color w:val="auto"/>
          <w:sz w:val="24"/>
          <w:szCs w:val="24"/>
        </w:rPr>
        <w:t>ТЕМатический план практических занятий</w:t>
      </w:r>
    </w:p>
    <w:p w:rsidR="00842502" w:rsidRPr="00F95E34" w:rsidRDefault="00842502" w:rsidP="00842502">
      <w:pPr>
        <w:pStyle w:val="ab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8858"/>
      </w:tblGrid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10FF">
              <w:rPr>
                <w:b/>
                <w:sz w:val="24"/>
                <w:szCs w:val="24"/>
              </w:rPr>
              <w:t>№</w:t>
            </w:r>
          </w:p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10F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10FF">
              <w:rPr>
                <w:b/>
                <w:sz w:val="24"/>
                <w:szCs w:val="24"/>
              </w:rPr>
              <w:t>Тематика практических занятий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семестр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1.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Организация и принципы работы детской больницы. Сбор</w:t>
            </w:r>
            <w:r>
              <w:rPr>
                <w:sz w:val="24"/>
                <w:szCs w:val="24"/>
              </w:rPr>
              <w:t xml:space="preserve"> анамнеза</w:t>
            </w:r>
            <w:r w:rsidRPr="00B010FF">
              <w:rPr>
                <w:sz w:val="24"/>
                <w:szCs w:val="24"/>
              </w:rPr>
              <w:t>. Методика осмотра ребенка.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2.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010FF">
              <w:rPr>
                <w:sz w:val="24"/>
                <w:szCs w:val="24"/>
              </w:rPr>
              <w:t>изическо</w:t>
            </w:r>
            <w:r>
              <w:rPr>
                <w:sz w:val="24"/>
                <w:szCs w:val="24"/>
              </w:rPr>
              <w:t>е</w:t>
            </w:r>
            <w:r w:rsidRPr="00B010FF">
              <w:rPr>
                <w:sz w:val="24"/>
                <w:szCs w:val="24"/>
              </w:rPr>
              <w:t xml:space="preserve"> и нервно-психическо</w:t>
            </w:r>
            <w:r>
              <w:rPr>
                <w:sz w:val="24"/>
                <w:szCs w:val="24"/>
              </w:rPr>
              <w:t>е</w:t>
            </w:r>
            <w:r w:rsidRPr="00B010FF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е</w:t>
            </w:r>
            <w:r w:rsidRPr="00B010FF">
              <w:rPr>
                <w:sz w:val="24"/>
                <w:szCs w:val="24"/>
              </w:rPr>
              <w:t xml:space="preserve"> детей.</w:t>
            </w:r>
          </w:p>
        </w:tc>
      </w:tr>
      <w:tr w:rsidR="00842502" w:rsidRPr="00B010FF" w:rsidTr="00842502">
        <w:trPr>
          <w:trHeight w:val="495"/>
        </w:trPr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3.</w:t>
            </w:r>
          </w:p>
        </w:tc>
        <w:tc>
          <w:tcPr>
            <w:tcW w:w="8858" w:type="dxa"/>
          </w:tcPr>
          <w:p w:rsidR="00842502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Вскармливание</w:t>
            </w:r>
            <w:r>
              <w:rPr>
                <w:sz w:val="24"/>
                <w:szCs w:val="24"/>
              </w:rPr>
              <w:t xml:space="preserve"> здорового ребенка первого года жизни</w:t>
            </w:r>
            <w:r w:rsidRPr="00B010FF">
              <w:rPr>
                <w:sz w:val="24"/>
                <w:szCs w:val="24"/>
              </w:rPr>
              <w:t xml:space="preserve">. </w:t>
            </w:r>
          </w:p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 xml:space="preserve">Принципы смешанного и искусственного вскармливания. </w:t>
            </w:r>
            <w:r>
              <w:rPr>
                <w:sz w:val="24"/>
                <w:szCs w:val="24"/>
              </w:rPr>
              <w:t>П</w:t>
            </w:r>
            <w:r w:rsidRPr="00B010FF">
              <w:rPr>
                <w:sz w:val="24"/>
                <w:szCs w:val="24"/>
              </w:rPr>
              <w:t>итани</w:t>
            </w:r>
            <w:r>
              <w:rPr>
                <w:sz w:val="24"/>
                <w:szCs w:val="24"/>
              </w:rPr>
              <w:t>е</w:t>
            </w:r>
            <w:r w:rsidRPr="00B010FF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>старше года</w:t>
            </w:r>
            <w:r w:rsidRPr="00B010FF">
              <w:rPr>
                <w:sz w:val="24"/>
                <w:szCs w:val="24"/>
              </w:rPr>
              <w:t>.</w:t>
            </w:r>
          </w:p>
        </w:tc>
      </w:tr>
      <w:tr w:rsidR="00842502" w:rsidRPr="00B010FF" w:rsidTr="00842502">
        <w:trPr>
          <w:trHeight w:val="330"/>
        </w:trPr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 xml:space="preserve"> </w:t>
            </w:r>
            <w:r w:rsidRPr="00777C09">
              <w:rPr>
                <w:sz w:val="24"/>
                <w:szCs w:val="24"/>
              </w:rPr>
              <w:t>Новорожденный ребенок. Недоношенность. Болезни новорожденных.</w:t>
            </w:r>
          </w:p>
        </w:tc>
      </w:tr>
      <w:tr w:rsidR="00842502" w:rsidRPr="00777C09" w:rsidTr="00842502">
        <w:tc>
          <w:tcPr>
            <w:tcW w:w="635" w:type="dxa"/>
          </w:tcPr>
          <w:p w:rsidR="00842502" w:rsidRPr="00777C09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>5.</w:t>
            </w:r>
          </w:p>
        </w:tc>
        <w:tc>
          <w:tcPr>
            <w:tcW w:w="8858" w:type="dxa"/>
          </w:tcPr>
          <w:p w:rsidR="00842502" w:rsidRPr="00777C09" w:rsidRDefault="00842502" w:rsidP="00726216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 w:rsidRPr="00B0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Аномалии конституции. </w:t>
            </w:r>
            <w:proofErr w:type="spellStart"/>
            <w:r w:rsidRPr="00B0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B0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дерматит. </w:t>
            </w:r>
            <w:proofErr w:type="spellStart"/>
            <w:r w:rsidRPr="00B0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B01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6.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 xml:space="preserve">Хронические расстройства питания. </w:t>
            </w:r>
            <w:r>
              <w:rPr>
                <w:sz w:val="24"/>
                <w:szCs w:val="24"/>
              </w:rPr>
              <w:t>Гиповитаминозы у детей.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7.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 xml:space="preserve">Рахит. </w:t>
            </w:r>
            <w:r>
              <w:rPr>
                <w:sz w:val="24"/>
                <w:szCs w:val="24"/>
              </w:rPr>
              <w:t xml:space="preserve">Спазмофилия. </w:t>
            </w:r>
            <w:r w:rsidRPr="00B010FF">
              <w:rPr>
                <w:sz w:val="24"/>
                <w:szCs w:val="24"/>
              </w:rPr>
              <w:t>Гипервитаминоз Д.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8.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firstLine="5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Железодефицитная анемия.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9.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Острая п</w:t>
            </w:r>
            <w:r w:rsidRPr="00B010FF">
              <w:rPr>
                <w:sz w:val="24"/>
                <w:szCs w:val="24"/>
              </w:rPr>
              <w:t>невмон</w:t>
            </w:r>
            <w:r>
              <w:rPr>
                <w:sz w:val="24"/>
                <w:szCs w:val="24"/>
              </w:rPr>
              <w:t>ия и</w:t>
            </w:r>
            <w:r w:rsidRPr="00B010FF">
              <w:rPr>
                <w:sz w:val="24"/>
                <w:szCs w:val="24"/>
              </w:rPr>
              <w:t xml:space="preserve"> бронхит</w:t>
            </w:r>
            <w:r>
              <w:rPr>
                <w:sz w:val="24"/>
                <w:szCs w:val="24"/>
              </w:rPr>
              <w:t>ы</w:t>
            </w:r>
            <w:r w:rsidRPr="00B010FF">
              <w:rPr>
                <w:sz w:val="24"/>
                <w:szCs w:val="24"/>
              </w:rPr>
              <w:t xml:space="preserve"> у детей раннего возраста.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0FF">
              <w:rPr>
                <w:sz w:val="24"/>
                <w:szCs w:val="24"/>
              </w:rPr>
              <w:t>10.</w:t>
            </w:r>
          </w:p>
        </w:tc>
        <w:tc>
          <w:tcPr>
            <w:tcW w:w="8858" w:type="dxa"/>
          </w:tcPr>
          <w:p w:rsidR="00842502" w:rsidRPr="00302AC7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Контрольное  занятие по разделу</w:t>
            </w:r>
          </w:p>
        </w:tc>
      </w:tr>
      <w:tr w:rsidR="00842502" w:rsidRPr="00B010FF" w:rsidTr="00842502">
        <w:trPr>
          <w:trHeight w:val="285"/>
        </w:trPr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 w:val="24"/>
                <w:szCs w:val="24"/>
              </w:rPr>
            </w:pPr>
            <w:r w:rsidRPr="00856F77">
              <w:rPr>
                <w:b/>
                <w:sz w:val="24"/>
                <w:szCs w:val="24"/>
                <w:lang w:val="en-US"/>
              </w:rPr>
              <w:t xml:space="preserve">IX </w:t>
            </w:r>
            <w:r w:rsidRPr="00856F77">
              <w:rPr>
                <w:b/>
                <w:sz w:val="24"/>
                <w:szCs w:val="24"/>
              </w:rPr>
              <w:t>семестр</w:t>
            </w:r>
          </w:p>
        </w:tc>
      </w:tr>
      <w:tr w:rsidR="00842502" w:rsidRPr="00B010FF" w:rsidTr="00842502">
        <w:trPr>
          <w:trHeight w:val="825"/>
        </w:trPr>
        <w:tc>
          <w:tcPr>
            <w:tcW w:w="635" w:type="dxa"/>
          </w:tcPr>
          <w:p w:rsidR="00842502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010FF">
              <w:rPr>
                <w:sz w:val="24"/>
                <w:szCs w:val="24"/>
              </w:rPr>
              <w:t>11.</w:t>
            </w:r>
          </w:p>
        </w:tc>
        <w:tc>
          <w:tcPr>
            <w:tcW w:w="8858" w:type="dxa"/>
          </w:tcPr>
          <w:p w:rsidR="00842502" w:rsidRPr="00856F77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 w:rsidRPr="00B010FF">
              <w:rPr>
                <w:sz w:val="24"/>
              </w:rPr>
              <w:t>Хронические брон</w:t>
            </w:r>
            <w:r>
              <w:rPr>
                <w:sz w:val="24"/>
              </w:rPr>
              <w:t xml:space="preserve">холегочные заболевания у детей. </w:t>
            </w:r>
          </w:p>
        </w:tc>
      </w:tr>
      <w:tr w:rsidR="00842502" w:rsidRPr="00B010FF" w:rsidTr="00842502">
        <w:trPr>
          <w:trHeight w:val="358"/>
        </w:trPr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Бронхиальная астма.</w:t>
            </w:r>
          </w:p>
        </w:tc>
      </w:tr>
      <w:tr w:rsidR="00842502" w:rsidRPr="00777C09" w:rsidTr="00842502">
        <w:trPr>
          <w:trHeight w:val="825"/>
        </w:trPr>
        <w:tc>
          <w:tcPr>
            <w:tcW w:w="635" w:type="dxa"/>
          </w:tcPr>
          <w:p w:rsidR="00842502" w:rsidRPr="00777C09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>13.</w:t>
            </w:r>
          </w:p>
        </w:tc>
        <w:tc>
          <w:tcPr>
            <w:tcW w:w="8858" w:type="dxa"/>
          </w:tcPr>
          <w:p w:rsidR="00842502" w:rsidRPr="00777C09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 xml:space="preserve">Синдром вегетативной дисфункции.  Артериальная гипертензия.   Нарушения ритма и проводимости.  </w:t>
            </w:r>
          </w:p>
        </w:tc>
      </w:tr>
      <w:tr w:rsidR="00842502" w:rsidRPr="00777C09" w:rsidTr="00842502">
        <w:trPr>
          <w:trHeight w:val="825"/>
        </w:trPr>
        <w:tc>
          <w:tcPr>
            <w:tcW w:w="635" w:type="dxa"/>
          </w:tcPr>
          <w:p w:rsidR="00842502" w:rsidRPr="00777C09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>14.</w:t>
            </w:r>
          </w:p>
        </w:tc>
        <w:tc>
          <w:tcPr>
            <w:tcW w:w="8858" w:type="dxa"/>
          </w:tcPr>
          <w:p w:rsidR="00842502" w:rsidRPr="00777C09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>Нерев</w:t>
            </w:r>
            <w:r>
              <w:rPr>
                <w:sz w:val="24"/>
                <w:szCs w:val="24"/>
              </w:rPr>
              <w:t xml:space="preserve">матические кардиты, </w:t>
            </w:r>
            <w:r w:rsidRPr="00777C09">
              <w:rPr>
                <w:sz w:val="24"/>
                <w:szCs w:val="24"/>
              </w:rPr>
              <w:t>инфекционный эндокардит. Врожденные пороки сердца.</w:t>
            </w:r>
          </w:p>
        </w:tc>
      </w:tr>
      <w:tr w:rsidR="00842502" w:rsidRPr="00777C09" w:rsidTr="00842502">
        <w:tc>
          <w:tcPr>
            <w:tcW w:w="635" w:type="dxa"/>
          </w:tcPr>
          <w:p w:rsidR="00842502" w:rsidRPr="00777C09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>15.</w:t>
            </w:r>
          </w:p>
          <w:p w:rsidR="00842502" w:rsidRPr="00777C09" w:rsidRDefault="00842502" w:rsidP="007262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58" w:type="dxa"/>
          </w:tcPr>
          <w:p w:rsidR="00842502" w:rsidRPr="00777C09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777C09">
              <w:rPr>
                <w:sz w:val="24"/>
                <w:szCs w:val="24"/>
              </w:rPr>
              <w:t xml:space="preserve">Ревматическая лихорадка у детей. Ювенильный ревматоидный артрит. </w:t>
            </w:r>
            <w:r>
              <w:rPr>
                <w:sz w:val="24"/>
                <w:szCs w:val="24"/>
              </w:rPr>
              <w:t>С</w:t>
            </w:r>
            <w:r w:rsidRPr="00777C09">
              <w:rPr>
                <w:sz w:val="24"/>
                <w:szCs w:val="24"/>
              </w:rPr>
              <w:t xml:space="preserve">истемные заболевания соединительной ткани, системные </w:t>
            </w:r>
            <w:proofErr w:type="spellStart"/>
            <w:r w:rsidRPr="00777C09">
              <w:rPr>
                <w:sz w:val="24"/>
                <w:szCs w:val="24"/>
              </w:rPr>
              <w:t>васкулиты</w:t>
            </w:r>
            <w:proofErr w:type="spellEnd"/>
            <w:r w:rsidRPr="00777C09">
              <w:rPr>
                <w:sz w:val="24"/>
                <w:szCs w:val="24"/>
              </w:rPr>
              <w:t>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Заболевания почек у детей: п</w:t>
            </w:r>
            <w:r w:rsidRPr="00B010FF">
              <w:rPr>
                <w:sz w:val="24"/>
              </w:rPr>
              <w:t>иелонефрит</w:t>
            </w:r>
            <w:r>
              <w:rPr>
                <w:sz w:val="24"/>
              </w:rPr>
              <w:t xml:space="preserve">, </w:t>
            </w:r>
            <w:proofErr w:type="spellStart"/>
            <w:r w:rsidRPr="00B010FF">
              <w:rPr>
                <w:sz w:val="24"/>
              </w:rPr>
              <w:t>гломерулонефрит</w:t>
            </w:r>
            <w:proofErr w:type="spellEnd"/>
            <w:r>
              <w:rPr>
                <w:sz w:val="24"/>
              </w:rPr>
              <w:t>. Ос</w:t>
            </w:r>
            <w:r w:rsidRPr="00B010FF">
              <w:rPr>
                <w:sz w:val="24"/>
              </w:rPr>
              <w:t>трая и хроническая почечная недостаточность.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B010FF">
              <w:rPr>
                <w:sz w:val="24"/>
              </w:rPr>
              <w:t>Хронические заболевания жел</w:t>
            </w:r>
            <w:r>
              <w:rPr>
                <w:sz w:val="24"/>
              </w:rPr>
              <w:t>удочно-кишечного тракта у детей: г</w:t>
            </w:r>
            <w:r w:rsidRPr="00B010FF">
              <w:rPr>
                <w:sz w:val="24"/>
              </w:rPr>
              <w:t>а</w:t>
            </w:r>
            <w:r>
              <w:rPr>
                <w:sz w:val="24"/>
              </w:rPr>
              <w:t>стродуодениты, язвенная болезнь.</w:t>
            </w:r>
            <w:r w:rsidRPr="00B010FF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Pr="00B010FF">
              <w:rPr>
                <w:sz w:val="24"/>
              </w:rPr>
              <w:t>ис</w:t>
            </w:r>
            <w:r>
              <w:rPr>
                <w:sz w:val="24"/>
              </w:rPr>
              <w:t xml:space="preserve">функции </w:t>
            </w:r>
            <w:proofErr w:type="spellStart"/>
            <w:r>
              <w:rPr>
                <w:sz w:val="24"/>
              </w:rPr>
              <w:t>гепатобилиарной</w:t>
            </w:r>
            <w:proofErr w:type="spellEnd"/>
            <w:r>
              <w:rPr>
                <w:sz w:val="24"/>
              </w:rPr>
              <w:t xml:space="preserve"> системы. Синдром раздраженного кишечника. Хронический неспецифический колит.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Геморрагические диатезы. Лейкозы. </w:t>
            </w:r>
            <w:proofErr w:type="spellStart"/>
            <w:r>
              <w:rPr>
                <w:sz w:val="24"/>
              </w:rPr>
              <w:t>Лейкемоидные</w:t>
            </w:r>
            <w:proofErr w:type="spellEnd"/>
            <w:r>
              <w:rPr>
                <w:sz w:val="24"/>
              </w:rPr>
              <w:t xml:space="preserve"> реакции. Л</w:t>
            </w:r>
            <w:r w:rsidRPr="00B010FF">
              <w:rPr>
                <w:sz w:val="24"/>
              </w:rPr>
              <w:t>имфогранулематоз.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Острые респираторные инфекции. Ветряная оспа. И</w:t>
            </w:r>
            <w:r w:rsidRPr="001E79D1">
              <w:rPr>
                <w:sz w:val="24"/>
              </w:rPr>
              <w:t>нфекционный мононуклеоз.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>
              <w:rPr>
                <w:spacing w:val="1"/>
                <w:sz w:val="24"/>
                <w:szCs w:val="24"/>
              </w:rPr>
              <w:t>Контрольное  занятие по разделу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58" w:type="dxa"/>
          </w:tcPr>
          <w:p w:rsidR="00842502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  <w:rPr>
                <w:sz w:val="24"/>
              </w:rPr>
            </w:pPr>
            <w:r w:rsidRPr="00856F77">
              <w:rPr>
                <w:b/>
                <w:sz w:val="24"/>
                <w:lang w:val="en-US"/>
              </w:rPr>
              <w:t>X</w:t>
            </w:r>
            <w:r w:rsidRPr="00856F77">
              <w:rPr>
                <w:b/>
                <w:sz w:val="24"/>
              </w:rPr>
              <w:t xml:space="preserve"> семестр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Скарлатина.  </w:t>
            </w:r>
            <w:r w:rsidRPr="00B010FF">
              <w:rPr>
                <w:sz w:val="24"/>
              </w:rPr>
              <w:t>Ди</w:t>
            </w:r>
            <w:r>
              <w:rPr>
                <w:sz w:val="24"/>
              </w:rPr>
              <w:t>фтерия. Коклюш.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Корь. К</w:t>
            </w:r>
            <w:r w:rsidRPr="00B010FF">
              <w:rPr>
                <w:sz w:val="24"/>
              </w:rPr>
              <w:t>раснуха</w:t>
            </w:r>
            <w:r>
              <w:rPr>
                <w:sz w:val="24"/>
              </w:rPr>
              <w:t>. Эпидемический паротит</w:t>
            </w:r>
            <w:r w:rsidRPr="00B010FF">
              <w:rPr>
                <w:sz w:val="24"/>
              </w:rPr>
              <w:t>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600665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Энтеровирусные инфекции. П</w:t>
            </w:r>
            <w:r w:rsidRPr="00B010FF">
              <w:rPr>
                <w:sz w:val="24"/>
              </w:rPr>
              <w:t>олиомиелит.  Менингококковая инфекция.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 w:rsidRPr="00B010FF">
              <w:rPr>
                <w:sz w:val="24"/>
              </w:rPr>
              <w:t>Острый и хронический вирусный гепатит.</w:t>
            </w:r>
            <w:r>
              <w:rPr>
                <w:sz w:val="24"/>
              </w:rPr>
              <w:t xml:space="preserve"> Аутоиммунный гепатит. Кишечные инфекции. Гельминтозы.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both"/>
              <w:rPr>
                <w:sz w:val="24"/>
              </w:rPr>
            </w:pPr>
            <w:r w:rsidRPr="00AD11A5">
              <w:rPr>
                <w:sz w:val="24"/>
                <w:szCs w:val="24"/>
              </w:rPr>
              <w:t>Организация работы детской поликлиники.</w:t>
            </w:r>
            <w:r>
              <w:rPr>
                <w:sz w:val="24"/>
                <w:szCs w:val="24"/>
              </w:rPr>
              <w:t xml:space="preserve"> </w:t>
            </w:r>
            <w:r w:rsidRPr="004C4A84">
              <w:rPr>
                <w:sz w:val="24"/>
                <w:szCs w:val="24"/>
              </w:rPr>
              <w:t>Комплексная оценка состояния здоровья детей.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8858" w:type="dxa"/>
          </w:tcPr>
          <w:p w:rsidR="00842502" w:rsidRPr="00856F77" w:rsidRDefault="00842502" w:rsidP="00726216">
            <w:pPr>
              <w:rPr>
                <w:b/>
                <w:sz w:val="24"/>
              </w:rPr>
            </w:pPr>
            <w:r w:rsidRPr="00AD11A5">
              <w:rPr>
                <w:sz w:val="24"/>
                <w:szCs w:val="24"/>
              </w:rPr>
              <w:t>Диспансерное наблюдение и реабилитация детей с хроническими заболеваниями.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 болеющие дети. Профилактика заболеваемости детей </w:t>
            </w:r>
            <w:r w:rsidRPr="00AD11A5">
              <w:rPr>
                <w:sz w:val="24"/>
                <w:szCs w:val="24"/>
              </w:rPr>
              <w:t>и подростков (первичная, вторичная, третичная).</w:t>
            </w:r>
            <w:r>
              <w:rPr>
                <w:sz w:val="24"/>
                <w:szCs w:val="24"/>
              </w:rPr>
              <w:t xml:space="preserve"> Вакцинопрофилактика.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301160" w:rsidRDefault="00842502" w:rsidP="00726216">
            <w:pPr>
              <w:rPr>
                <w:sz w:val="24"/>
                <w:szCs w:val="24"/>
              </w:rPr>
            </w:pPr>
            <w:r w:rsidRPr="00AD11A5">
              <w:rPr>
                <w:sz w:val="24"/>
                <w:szCs w:val="24"/>
              </w:rPr>
              <w:t>Работа медико-социального отделения. Наблюдение детей-инвалидов.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rPr>
                <w:sz w:val="24"/>
                <w:szCs w:val="24"/>
              </w:rPr>
            </w:pPr>
            <w:r w:rsidRPr="00AD11A5">
              <w:rPr>
                <w:sz w:val="24"/>
                <w:szCs w:val="24"/>
              </w:rPr>
              <w:t>Медицинская помощь детям и подросткам в ДОУ.</w:t>
            </w:r>
          </w:p>
        </w:tc>
      </w:tr>
      <w:tr w:rsidR="00842502" w:rsidRPr="00B010FF" w:rsidTr="00842502">
        <w:tc>
          <w:tcPr>
            <w:tcW w:w="635" w:type="dxa"/>
          </w:tcPr>
          <w:p w:rsidR="00842502" w:rsidRPr="00B010FF" w:rsidRDefault="00842502" w:rsidP="00726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010FF">
              <w:rPr>
                <w:sz w:val="24"/>
                <w:szCs w:val="24"/>
              </w:rPr>
              <w:t>.</w:t>
            </w:r>
          </w:p>
        </w:tc>
        <w:tc>
          <w:tcPr>
            <w:tcW w:w="8858" w:type="dxa"/>
          </w:tcPr>
          <w:p w:rsidR="00842502" w:rsidRPr="00B010FF" w:rsidRDefault="00842502" w:rsidP="00726216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Контрольное  занятие по разделам</w:t>
            </w:r>
          </w:p>
        </w:tc>
      </w:tr>
    </w:tbl>
    <w:p w:rsidR="002F433C" w:rsidRPr="00842502" w:rsidRDefault="002F433C" w:rsidP="00842502">
      <w:bookmarkStart w:id="0" w:name="_GoBack"/>
      <w:bookmarkEnd w:id="0"/>
    </w:p>
    <w:sectPr w:rsidR="002F433C" w:rsidRPr="008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D72"/>
    <w:multiLevelType w:val="hybridMultilevel"/>
    <w:tmpl w:val="84F06E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ED675DA"/>
    <w:multiLevelType w:val="hybridMultilevel"/>
    <w:tmpl w:val="3F9EFE10"/>
    <w:lvl w:ilvl="0" w:tplc="61208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A86E0">
      <w:numFmt w:val="none"/>
      <w:lvlText w:val=""/>
      <w:lvlJc w:val="left"/>
      <w:pPr>
        <w:tabs>
          <w:tab w:val="num" w:pos="360"/>
        </w:tabs>
      </w:pPr>
    </w:lvl>
    <w:lvl w:ilvl="2" w:tplc="C87A7CC6">
      <w:numFmt w:val="none"/>
      <w:lvlText w:val=""/>
      <w:lvlJc w:val="left"/>
      <w:pPr>
        <w:tabs>
          <w:tab w:val="num" w:pos="360"/>
        </w:tabs>
      </w:pPr>
    </w:lvl>
    <w:lvl w:ilvl="3" w:tplc="40323492">
      <w:numFmt w:val="none"/>
      <w:lvlText w:val=""/>
      <w:lvlJc w:val="left"/>
      <w:pPr>
        <w:tabs>
          <w:tab w:val="num" w:pos="360"/>
        </w:tabs>
      </w:pPr>
    </w:lvl>
    <w:lvl w:ilvl="4" w:tplc="47BE9E58">
      <w:numFmt w:val="none"/>
      <w:lvlText w:val=""/>
      <w:lvlJc w:val="left"/>
      <w:pPr>
        <w:tabs>
          <w:tab w:val="num" w:pos="360"/>
        </w:tabs>
      </w:pPr>
    </w:lvl>
    <w:lvl w:ilvl="5" w:tplc="2EF4B074">
      <w:numFmt w:val="none"/>
      <w:lvlText w:val=""/>
      <w:lvlJc w:val="left"/>
      <w:pPr>
        <w:tabs>
          <w:tab w:val="num" w:pos="360"/>
        </w:tabs>
      </w:pPr>
    </w:lvl>
    <w:lvl w:ilvl="6" w:tplc="E09AF7B0">
      <w:numFmt w:val="none"/>
      <w:lvlText w:val=""/>
      <w:lvlJc w:val="left"/>
      <w:pPr>
        <w:tabs>
          <w:tab w:val="num" w:pos="360"/>
        </w:tabs>
      </w:pPr>
    </w:lvl>
    <w:lvl w:ilvl="7" w:tplc="AFB8ABDC">
      <w:numFmt w:val="none"/>
      <w:lvlText w:val=""/>
      <w:lvlJc w:val="left"/>
      <w:pPr>
        <w:tabs>
          <w:tab w:val="num" w:pos="360"/>
        </w:tabs>
      </w:pPr>
    </w:lvl>
    <w:lvl w:ilvl="8" w:tplc="BE6A86A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9C8"/>
    <w:multiLevelType w:val="multilevel"/>
    <w:tmpl w:val="8CC86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472254"/>
    <w:multiLevelType w:val="hybridMultilevel"/>
    <w:tmpl w:val="60C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046EE9"/>
    <w:rsid w:val="002C4EC3"/>
    <w:rsid w:val="002F433C"/>
    <w:rsid w:val="006305D9"/>
    <w:rsid w:val="007875AC"/>
    <w:rsid w:val="007D3BE8"/>
    <w:rsid w:val="00842502"/>
    <w:rsid w:val="008B7B5F"/>
    <w:rsid w:val="00A41D62"/>
    <w:rsid w:val="00AD40EA"/>
    <w:rsid w:val="00BF200F"/>
    <w:rsid w:val="00C83D0D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5F0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40EA"/>
    <w:pPr>
      <w:keepNext/>
      <w:spacing w:line="360" w:lineRule="auto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5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7D3BE8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D3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D3BE8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3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83D0D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C83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D40EA"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046E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46EE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2502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ru-RU"/>
    </w:rPr>
  </w:style>
  <w:style w:type="paragraph" w:styleId="ab">
    <w:name w:val="No Spacing"/>
    <w:uiPriority w:val="1"/>
    <w:qFormat/>
    <w:rsid w:val="00842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2016-12-27T02:47:00Z</cp:lastPrinted>
  <dcterms:created xsi:type="dcterms:W3CDTF">2016-12-27T01:17:00Z</dcterms:created>
  <dcterms:modified xsi:type="dcterms:W3CDTF">2017-03-22T01:05:00Z</dcterms:modified>
</cp:coreProperties>
</file>