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2B79" w14:textId="77777777" w:rsidR="006C3DD5" w:rsidRPr="00821A1B" w:rsidRDefault="006C3DD5" w:rsidP="00F342F2">
      <w:pPr>
        <w:spacing w:after="0" w:line="240" w:lineRule="auto"/>
        <w:contextualSpacing/>
        <w:mirrorIndents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821A1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ПРОГРАММА</w:t>
      </w:r>
      <w:r w:rsidR="00D3258C" w:rsidRPr="00821A1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77D9242" w14:textId="77777777" w:rsidR="006C3DD5" w:rsidRPr="00821A1B" w:rsidRDefault="006C3DD5" w:rsidP="00F342F2">
      <w:pPr>
        <w:spacing w:after="0" w:line="240" w:lineRule="auto"/>
        <w:ind w:left="349"/>
        <w:contextualSpacing/>
        <w:mirrorIndents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14:paraId="1760A487" w14:textId="2373A6B6" w:rsidR="00D3258C" w:rsidRPr="00821A1B" w:rsidRDefault="00D01A73" w:rsidP="00F342F2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A1B">
        <w:rPr>
          <w:rFonts w:ascii="Times New Roman" w:eastAsia="Calibri" w:hAnsi="Times New Roman" w:cs="Times New Roman"/>
          <w:b/>
          <w:sz w:val="24"/>
          <w:szCs w:val="24"/>
        </w:rPr>
        <w:t>Межрегиональной</w:t>
      </w:r>
      <w:r w:rsidR="00D3258C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н</w:t>
      </w:r>
      <w:r w:rsidR="00FF139E" w:rsidRPr="00821A1B">
        <w:rPr>
          <w:rFonts w:ascii="Times New Roman" w:eastAsia="Calibri" w:hAnsi="Times New Roman" w:cs="Times New Roman"/>
          <w:b/>
          <w:sz w:val="24"/>
          <w:szCs w:val="24"/>
        </w:rPr>
        <w:t>аучно-практической конференции</w:t>
      </w:r>
      <w:r w:rsidR="006C3DD5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432C87E" w14:textId="77777777" w:rsidR="00F342F2" w:rsidRPr="00821A1B" w:rsidRDefault="00C43CDE" w:rsidP="00F342F2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A1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E196A" w:rsidRPr="00821A1B">
        <w:rPr>
          <w:rFonts w:ascii="Times New Roman" w:eastAsia="Calibri" w:hAnsi="Times New Roman" w:cs="Times New Roman"/>
          <w:b/>
          <w:sz w:val="24"/>
          <w:szCs w:val="24"/>
        </w:rPr>
        <w:t>Избранные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вопросы педиатрии»</w:t>
      </w:r>
      <w:r w:rsidR="00F342F2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71948B82" w14:textId="1391B568" w:rsidR="006C3DD5" w:rsidRPr="00821A1B" w:rsidRDefault="00FB4B8F" w:rsidP="00F342F2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1A1B">
        <w:rPr>
          <w:rFonts w:ascii="Times New Roman" w:eastAsia="Calibri" w:hAnsi="Times New Roman" w:cs="Times New Roman"/>
          <w:b/>
          <w:sz w:val="24"/>
          <w:szCs w:val="24"/>
        </w:rPr>
        <w:t>(г. Благовещенск)</w:t>
      </w:r>
    </w:p>
    <w:p w14:paraId="6AB8EA78" w14:textId="3BE1FFB8" w:rsidR="00CE2B4B" w:rsidRPr="00821A1B" w:rsidRDefault="00810C3F" w:rsidP="00F342F2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A1B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6A03A2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3CDE" w:rsidRPr="00821A1B">
        <w:rPr>
          <w:rFonts w:ascii="Times New Roman" w:eastAsia="Calibri" w:hAnsi="Times New Roman" w:cs="Times New Roman"/>
          <w:b/>
          <w:sz w:val="24"/>
          <w:szCs w:val="24"/>
        </w:rPr>
        <w:t>сентября</w:t>
      </w:r>
      <w:r w:rsidR="00856E2A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856C6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6C3DD5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81C1035" w14:textId="77777777" w:rsidR="00810C3F" w:rsidRPr="00821A1B" w:rsidRDefault="00810C3F" w:rsidP="00F342F2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07DB54" w14:textId="3B0C6525" w:rsidR="009856C6" w:rsidRPr="00821A1B" w:rsidRDefault="009856C6" w:rsidP="00F342F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A1B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мероприятия: </w:t>
      </w:r>
      <w:r w:rsidR="00D01A73" w:rsidRPr="00821A1B">
        <w:rPr>
          <w:rFonts w:ascii="Times New Roman" w:hAnsi="Times New Roman" w:cs="Times New Roman"/>
          <w:bCs/>
          <w:sz w:val="24"/>
          <w:szCs w:val="24"/>
        </w:rPr>
        <w:t xml:space="preserve">очная </w:t>
      </w:r>
    </w:p>
    <w:p w14:paraId="6F760845" w14:textId="6543DA3F" w:rsidR="009856C6" w:rsidRPr="00821A1B" w:rsidRDefault="009856C6" w:rsidP="00F342F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6E2854" w:rsidRPr="00821A1B">
        <w:rPr>
          <w:rFonts w:ascii="Times New Roman" w:hAnsi="Times New Roman" w:cs="Times New Roman"/>
          <w:sz w:val="24"/>
          <w:szCs w:val="24"/>
        </w:rPr>
        <w:t xml:space="preserve"> – с </w:t>
      </w:r>
      <w:r w:rsidR="00D01A73" w:rsidRPr="00821A1B">
        <w:rPr>
          <w:rFonts w:ascii="Times New Roman" w:hAnsi="Times New Roman" w:cs="Times New Roman"/>
          <w:sz w:val="24"/>
          <w:szCs w:val="24"/>
        </w:rPr>
        <w:t>9.00 до 1</w:t>
      </w:r>
      <w:r w:rsidR="005842FD" w:rsidRPr="00821A1B">
        <w:rPr>
          <w:rFonts w:ascii="Times New Roman" w:hAnsi="Times New Roman" w:cs="Times New Roman"/>
          <w:sz w:val="24"/>
          <w:szCs w:val="24"/>
        </w:rPr>
        <w:t>5</w:t>
      </w:r>
      <w:r w:rsidR="00D01A73" w:rsidRPr="00821A1B">
        <w:rPr>
          <w:rFonts w:ascii="Times New Roman" w:hAnsi="Times New Roman" w:cs="Times New Roman"/>
          <w:sz w:val="24"/>
          <w:szCs w:val="24"/>
        </w:rPr>
        <w:t xml:space="preserve">.00 </w:t>
      </w:r>
      <w:r w:rsidRPr="00821A1B">
        <w:rPr>
          <w:rFonts w:ascii="Times New Roman" w:hAnsi="Times New Roman" w:cs="Times New Roman"/>
          <w:sz w:val="24"/>
          <w:szCs w:val="24"/>
        </w:rPr>
        <w:t xml:space="preserve">(время местное). </w:t>
      </w:r>
    </w:p>
    <w:p w14:paraId="11CD224F" w14:textId="377D9AC3" w:rsidR="005842FD" w:rsidRPr="00821A1B" w:rsidRDefault="005842FD" w:rsidP="00F342F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821A1B">
        <w:rPr>
          <w:rFonts w:ascii="Times New Roman" w:hAnsi="Times New Roman" w:cs="Times New Roman"/>
          <w:sz w:val="24"/>
          <w:szCs w:val="24"/>
        </w:rPr>
        <w:t xml:space="preserve"> – г. Благовещенск Амурской области</w:t>
      </w:r>
      <w:r w:rsidR="00A77656" w:rsidRPr="00821A1B">
        <w:rPr>
          <w:rFonts w:ascii="Times New Roman" w:hAnsi="Times New Roman" w:cs="Times New Roman"/>
          <w:sz w:val="24"/>
          <w:szCs w:val="24"/>
        </w:rPr>
        <w:t>,</w:t>
      </w:r>
      <w:r w:rsidRPr="00821A1B">
        <w:rPr>
          <w:rFonts w:ascii="Times New Roman" w:hAnsi="Times New Roman" w:cs="Times New Roman"/>
          <w:sz w:val="24"/>
          <w:szCs w:val="24"/>
        </w:rPr>
        <w:t xml:space="preserve"> Конференц-зал ГАУЗ </w:t>
      </w:r>
      <w:proofErr w:type="gramStart"/>
      <w:r w:rsidRPr="00821A1B">
        <w:rPr>
          <w:rFonts w:ascii="Times New Roman" w:hAnsi="Times New Roman" w:cs="Times New Roman"/>
          <w:sz w:val="24"/>
          <w:szCs w:val="24"/>
        </w:rPr>
        <w:t>АО  Амурской</w:t>
      </w:r>
      <w:proofErr w:type="gramEnd"/>
      <w:r w:rsidRPr="00821A1B">
        <w:rPr>
          <w:rFonts w:ascii="Times New Roman" w:hAnsi="Times New Roman" w:cs="Times New Roman"/>
          <w:sz w:val="24"/>
          <w:szCs w:val="24"/>
        </w:rPr>
        <w:t xml:space="preserve"> областной детской клинической больниц</w:t>
      </w:r>
      <w:r w:rsidR="00A77656" w:rsidRPr="00821A1B">
        <w:rPr>
          <w:rFonts w:ascii="Times New Roman" w:hAnsi="Times New Roman" w:cs="Times New Roman"/>
          <w:sz w:val="24"/>
          <w:szCs w:val="24"/>
        </w:rPr>
        <w:t>ы (административный корпус), ул. Октябрьская 108А</w:t>
      </w:r>
    </w:p>
    <w:p w14:paraId="1E282858" w14:textId="60EB94A1" w:rsidR="00FF7147" w:rsidRPr="00821A1B" w:rsidRDefault="00FF7147" w:rsidP="00627BFF">
      <w:pPr>
        <w:spacing w:after="0" w:line="240" w:lineRule="auto"/>
        <w:ind w:left="720" w:hanging="72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898F48" w14:textId="77777777" w:rsidR="003D13B8" w:rsidRDefault="003D13B8" w:rsidP="003D13B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27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оценке учебных мероприятий и материалов в системе непрерывного медицинского образования</w:t>
      </w:r>
      <w:r w:rsidRPr="00627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(НМО) аккредитовала конференцию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627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ЗЕ по следующим специальностям:</w:t>
      </w:r>
    </w:p>
    <w:p w14:paraId="34707277" w14:textId="105364BF" w:rsidR="003D13B8" w:rsidRPr="00627BFF" w:rsidRDefault="003D13B8" w:rsidP="003D13B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Педиатрия, Аллергология и иммунология, Общая врачебная практика (семейная медицина),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кардиология, Пульмонология. </w:t>
      </w:r>
    </w:p>
    <w:p w14:paraId="5FA7BE9F" w14:textId="77777777" w:rsidR="003D13B8" w:rsidRDefault="003D13B8" w:rsidP="00F342F2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E977BAE" w14:textId="77777777" w:rsidR="003D13B8" w:rsidRDefault="003D13B8" w:rsidP="00F342F2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5A07364" w14:textId="4148BD6B" w:rsidR="00856E2A" w:rsidRPr="00821A1B" w:rsidRDefault="00856E2A" w:rsidP="00F342F2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1A1B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Организационный комитет</w:t>
      </w:r>
      <w:r w:rsidR="00512907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56C6" w:rsidRPr="00821A1B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12907" w:rsidRPr="00821A1B">
        <w:rPr>
          <w:rFonts w:ascii="Times New Roman" w:eastAsia="Calibri" w:hAnsi="Times New Roman" w:cs="Times New Roman"/>
          <w:b/>
          <w:i/>
          <w:sz w:val="24"/>
          <w:szCs w:val="24"/>
        </w:rPr>
        <w:t>г. Благовещенск, Амурской области</w:t>
      </w:r>
      <w:r w:rsidR="00D35EAD" w:rsidRPr="00821A1B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9856C6" w:rsidRPr="00821A1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77777860" w14:textId="77777777" w:rsidR="00856E2A" w:rsidRPr="00821A1B" w:rsidRDefault="00856E2A" w:rsidP="00F342F2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- ректор ФГБОУ ВО Амурская ГМА Минздрава России, зав. кафедрой детских болезней ФПДО, профессор, д.м.н. 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>Т.В. Заболотских</w:t>
      </w: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51EBCB" w14:textId="77777777" w:rsidR="009856C6" w:rsidRPr="00821A1B" w:rsidRDefault="009856C6" w:rsidP="00F342F2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-проректор по научной работе и инновационному развитию ФГБОУ ВО Амурская ГМА Минздрава России, профессор, д.м.н. 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И.Ю. </w:t>
      </w:r>
      <w:proofErr w:type="spellStart"/>
      <w:r w:rsidRPr="00821A1B">
        <w:rPr>
          <w:rFonts w:ascii="Times New Roman" w:eastAsia="Calibri" w:hAnsi="Times New Roman" w:cs="Times New Roman"/>
          <w:b/>
          <w:sz w:val="24"/>
          <w:szCs w:val="24"/>
        </w:rPr>
        <w:t>Саяпина</w:t>
      </w:r>
      <w:proofErr w:type="spellEnd"/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56C662" w14:textId="6D9BB23B" w:rsidR="008B2C1D" w:rsidRPr="00821A1B" w:rsidRDefault="008B2C1D" w:rsidP="00F342F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главный внештатный специалист педиатр министерства здравоохранения Амурской области </w:t>
      </w:r>
      <w:r w:rsidR="00810C3F" w:rsidRPr="00821A1B">
        <w:rPr>
          <w:rFonts w:ascii="Times New Roman" w:hAnsi="Times New Roman" w:cs="Times New Roman"/>
          <w:b/>
          <w:bCs/>
          <w:sz w:val="24"/>
          <w:szCs w:val="24"/>
        </w:rPr>
        <w:t xml:space="preserve">Н.Г. Слепцова </w:t>
      </w:r>
      <w:r w:rsidRPr="00821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C8C81" w14:textId="590922D9" w:rsidR="008B2C1D" w:rsidRPr="00821A1B" w:rsidRDefault="008B2C1D" w:rsidP="00F342F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>-</w:t>
      </w:r>
      <w:r w:rsidR="0030131D" w:rsidRPr="00821A1B">
        <w:rPr>
          <w:rFonts w:ascii="Times New Roman" w:hAnsi="Times New Roman" w:cs="Times New Roman"/>
          <w:sz w:val="24"/>
          <w:szCs w:val="24"/>
        </w:rPr>
        <w:t xml:space="preserve"> </w:t>
      </w:r>
      <w:r w:rsidRPr="00821A1B">
        <w:rPr>
          <w:rFonts w:ascii="Times New Roman" w:hAnsi="Times New Roman" w:cs="Times New Roman"/>
          <w:sz w:val="24"/>
          <w:szCs w:val="24"/>
        </w:rPr>
        <w:t xml:space="preserve">декан педиатрического факультета </w:t>
      </w: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ФГБОУ ВО Амурская ГМА Минздрава России, д.м.н., профессор </w:t>
      </w:r>
      <w:r w:rsidRPr="00821A1B">
        <w:rPr>
          <w:rFonts w:ascii="Times New Roman" w:eastAsia="Calibri" w:hAnsi="Times New Roman" w:cs="Times New Roman"/>
          <w:b/>
          <w:bCs/>
          <w:sz w:val="24"/>
          <w:szCs w:val="24"/>
        </w:rPr>
        <w:t>В.И. Павленко</w:t>
      </w: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62F1C0" w14:textId="70F6C7AA" w:rsidR="00856E2A" w:rsidRPr="00821A1B" w:rsidRDefault="00856E2A" w:rsidP="00F342F2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>-</w:t>
      </w:r>
      <w:r w:rsidR="00FB4B8F" w:rsidRPr="00821A1B">
        <w:rPr>
          <w:rFonts w:ascii="Times New Roman" w:eastAsia="Calibri" w:hAnsi="Times New Roman" w:cs="Times New Roman"/>
          <w:sz w:val="24"/>
          <w:szCs w:val="24"/>
        </w:rPr>
        <w:t> </w:t>
      </w: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зав. кафедрой педиатрии ФГБОУ ВО Амурская ГМА Минздрава России, </w:t>
      </w:r>
      <w:proofErr w:type="gramStart"/>
      <w:r w:rsidR="00FB4B8F" w:rsidRPr="00821A1B">
        <w:rPr>
          <w:rFonts w:ascii="Times New Roman" w:eastAsia="Calibri" w:hAnsi="Times New Roman" w:cs="Times New Roman"/>
          <w:sz w:val="24"/>
          <w:szCs w:val="24"/>
        </w:rPr>
        <w:t xml:space="preserve">доцент,   </w:t>
      </w:r>
      <w:proofErr w:type="gramEnd"/>
      <w:r w:rsidR="00FB4B8F" w:rsidRPr="00821A1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к.м.н. 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>В.В. Шамраева</w:t>
      </w:r>
      <w:r w:rsidR="00D01A73" w:rsidRPr="00821A1B">
        <w:rPr>
          <w:rFonts w:ascii="Times New Roman" w:eastAsia="Calibri" w:hAnsi="Times New Roman" w:cs="Times New Roman"/>
          <w:b/>
          <w:sz w:val="24"/>
          <w:szCs w:val="24"/>
        </w:rPr>
        <w:t>, сотрудники кафедры педиатрии</w:t>
      </w:r>
    </w:p>
    <w:p w14:paraId="33E806F4" w14:textId="3AFD277D" w:rsidR="00856E2A" w:rsidRPr="00821A1B" w:rsidRDefault="00D01A73" w:rsidP="00F342F2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5F098" w14:textId="77777777" w:rsidR="00267163" w:rsidRPr="00821A1B" w:rsidRDefault="00267163" w:rsidP="00F342F2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>Официальный технический организатор мероприятия – общество с ограниченной ответственностью «</w:t>
      </w:r>
      <w:proofErr w:type="spellStart"/>
      <w:r w:rsidRPr="00821A1B">
        <w:rPr>
          <w:rFonts w:ascii="Times New Roman" w:eastAsia="Calibri" w:hAnsi="Times New Roman" w:cs="Times New Roman"/>
          <w:sz w:val="24"/>
          <w:szCs w:val="24"/>
        </w:rPr>
        <w:t>Лугару</w:t>
      </w:r>
      <w:proofErr w:type="spellEnd"/>
      <w:r w:rsidRPr="00821A1B">
        <w:rPr>
          <w:rFonts w:ascii="Times New Roman" w:eastAsia="Calibri" w:hAnsi="Times New Roman" w:cs="Times New Roman"/>
          <w:sz w:val="24"/>
          <w:szCs w:val="24"/>
        </w:rPr>
        <w:t>»</w:t>
      </w:r>
      <w:r w:rsidR="009856C6" w:rsidRPr="00821A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BBE5E4" w14:textId="77777777" w:rsidR="00BF1782" w:rsidRPr="00821A1B" w:rsidRDefault="00BF1782" w:rsidP="00F342F2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80B579" w14:textId="0F1F6012" w:rsidR="00526F33" w:rsidRPr="00821A1B" w:rsidRDefault="00526F33" w:rsidP="00F342F2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A1B">
        <w:rPr>
          <w:rFonts w:ascii="Times New Roman" w:eastAsia="Calibri" w:hAnsi="Times New Roman" w:cs="Times New Roman"/>
          <w:b/>
          <w:sz w:val="24"/>
          <w:szCs w:val="24"/>
        </w:rPr>
        <w:t>8.00-9.00 – регистрация участников конференции</w:t>
      </w:r>
    </w:p>
    <w:p w14:paraId="75EFC6BA" w14:textId="77777777" w:rsidR="00526F33" w:rsidRPr="00821A1B" w:rsidRDefault="00526F33" w:rsidP="00F342F2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6F1A2B" w14:textId="2ABED4A0" w:rsidR="00C43CDE" w:rsidRPr="00821A1B" w:rsidRDefault="00D01A73" w:rsidP="00F342F2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43CDE" w:rsidRPr="00821A1B">
        <w:rPr>
          <w:rFonts w:ascii="Times New Roman" w:eastAsia="Calibri" w:hAnsi="Times New Roman" w:cs="Times New Roman"/>
          <w:b/>
          <w:sz w:val="24"/>
          <w:szCs w:val="24"/>
        </w:rPr>
        <w:t>.00</w:t>
      </w:r>
      <w:r w:rsidR="003B5913"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3CDE" w:rsidRPr="00821A1B">
        <w:rPr>
          <w:rFonts w:ascii="Times New Roman" w:eastAsia="Calibri" w:hAnsi="Times New Roman" w:cs="Times New Roman"/>
          <w:b/>
          <w:bCs/>
          <w:sz w:val="24"/>
          <w:szCs w:val="24"/>
        </w:rPr>
        <w:t>Открытие</w:t>
      </w:r>
      <w:r w:rsidR="00C43CDE" w:rsidRPr="00821A1B">
        <w:rPr>
          <w:rFonts w:ascii="Times New Roman" w:eastAsia="Calibri" w:hAnsi="Times New Roman" w:cs="Times New Roman"/>
          <w:sz w:val="24"/>
          <w:szCs w:val="24"/>
        </w:rPr>
        <w:t xml:space="preserve"> конференции «</w:t>
      </w:r>
      <w:r w:rsidR="004E196A" w:rsidRPr="00821A1B">
        <w:rPr>
          <w:rFonts w:ascii="Times New Roman" w:eastAsia="Calibri" w:hAnsi="Times New Roman" w:cs="Times New Roman"/>
          <w:sz w:val="24"/>
          <w:szCs w:val="24"/>
        </w:rPr>
        <w:t xml:space="preserve">Избранные вопросы </w:t>
      </w:r>
      <w:r w:rsidR="00C43CDE" w:rsidRPr="00821A1B">
        <w:rPr>
          <w:rFonts w:ascii="Times New Roman" w:eastAsia="Calibri" w:hAnsi="Times New Roman" w:cs="Times New Roman"/>
          <w:sz w:val="24"/>
          <w:szCs w:val="24"/>
        </w:rPr>
        <w:t>педиатрии».</w:t>
      </w:r>
    </w:p>
    <w:p w14:paraId="5E4BC241" w14:textId="11FAF60B" w:rsidR="00856E2A" w:rsidRPr="00821A1B" w:rsidRDefault="00856E2A" w:rsidP="00A77656">
      <w:pPr>
        <w:tabs>
          <w:tab w:val="left" w:pos="6649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>Приветственные слова членов организационного комитета.</w:t>
      </w:r>
      <w:r w:rsidR="00A77656" w:rsidRPr="00821A1B">
        <w:rPr>
          <w:rFonts w:ascii="Times New Roman" w:eastAsia="Calibri" w:hAnsi="Times New Roman" w:cs="Times New Roman"/>
          <w:sz w:val="24"/>
          <w:szCs w:val="24"/>
        </w:rPr>
        <w:tab/>
      </w:r>
    </w:p>
    <w:p w14:paraId="63BDC149" w14:textId="01ACFDB1" w:rsidR="00A77656" w:rsidRPr="00821A1B" w:rsidRDefault="00A77656" w:rsidP="00A77656">
      <w:pPr>
        <w:tabs>
          <w:tab w:val="left" w:pos="6649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3EDC2" w14:textId="77777777" w:rsidR="00810C3F" w:rsidRPr="00821A1B" w:rsidRDefault="00810C3F" w:rsidP="00A77656">
      <w:pPr>
        <w:tabs>
          <w:tab w:val="left" w:pos="6649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34BD0" w14:textId="2200E004" w:rsidR="00A77656" w:rsidRPr="00821A1B" w:rsidRDefault="00A77656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  <w:b/>
        </w:rPr>
      </w:pPr>
      <w:r w:rsidRPr="00821A1B">
        <w:rPr>
          <w:rFonts w:eastAsia="Calibri"/>
          <w:b/>
        </w:rPr>
        <w:t>9.15-9.4</w:t>
      </w:r>
      <w:r w:rsidR="0001779D" w:rsidRPr="00821A1B">
        <w:rPr>
          <w:rFonts w:eastAsia="Calibri"/>
          <w:b/>
        </w:rPr>
        <w:t>5</w:t>
      </w:r>
    </w:p>
    <w:p w14:paraId="60618472" w14:textId="77777777" w:rsidR="00821A1B" w:rsidRPr="00551F80" w:rsidRDefault="00821A1B" w:rsidP="0082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Лекция:</w:t>
      </w:r>
      <w:r w:rsidRPr="0082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1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«Аллергия у новорожденных, особенности диагностики и лечения»</w:t>
      </w:r>
    </w:p>
    <w:p w14:paraId="1822EDF8" w14:textId="77777777" w:rsidR="00821A1B" w:rsidRPr="00551F80" w:rsidRDefault="00821A1B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докладе будет отражены анатомо-физиологические особенности строения кожи, желудочно-кишечного тракта. дыхательной системы создающие предпосылки для особенностей течения аллергических заболеваний в этот период. Рассмотрена классификация, диагностические алгоритмы, меры профилактики аллергии.</w:t>
      </w:r>
    </w:p>
    <w:p w14:paraId="0F1013CB" w14:textId="77777777" w:rsidR="00821A1B" w:rsidRPr="00821A1B" w:rsidRDefault="00821A1B" w:rsidP="00821A1B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bCs/>
          <w:sz w:val="24"/>
          <w:szCs w:val="24"/>
        </w:rPr>
        <w:t xml:space="preserve">Лектор: 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Татьяна Николаевна </w:t>
      </w:r>
      <w:proofErr w:type="spellStart"/>
      <w:r w:rsidRPr="00821A1B">
        <w:rPr>
          <w:rFonts w:ascii="Times New Roman" w:eastAsia="Calibri" w:hAnsi="Times New Roman" w:cs="Times New Roman"/>
          <w:b/>
          <w:sz w:val="24"/>
          <w:szCs w:val="24"/>
        </w:rPr>
        <w:t>Чапленко</w:t>
      </w:r>
      <w:proofErr w:type="spellEnd"/>
      <w:r w:rsidRPr="00821A1B">
        <w:rPr>
          <w:rFonts w:ascii="Times New Roman" w:eastAsia="Calibri" w:hAnsi="Times New Roman" w:cs="Times New Roman"/>
          <w:bCs/>
          <w:sz w:val="24"/>
          <w:szCs w:val="24"/>
        </w:rPr>
        <w:t xml:space="preserve">, врач аллерголог-иммунолог высшей категории, </w:t>
      </w:r>
      <w:r w:rsidRPr="00821A1B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proofErr w:type="spellStart"/>
      <w:r w:rsidRPr="00821A1B">
        <w:rPr>
          <w:rFonts w:ascii="Times New Roman" w:hAnsi="Times New Roman" w:cs="Times New Roman"/>
          <w:sz w:val="24"/>
          <w:szCs w:val="24"/>
        </w:rPr>
        <w:t>аллерго</w:t>
      </w:r>
      <w:proofErr w:type="spellEnd"/>
      <w:r w:rsidRPr="00821A1B">
        <w:rPr>
          <w:rFonts w:ascii="Times New Roman" w:hAnsi="Times New Roman" w:cs="Times New Roman"/>
          <w:sz w:val="24"/>
          <w:szCs w:val="24"/>
        </w:rPr>
        <w:t>-иммунологического центра «</w:t>
      </w:r>
      <w:proofErr w:type="spellStart"/>
      <w:r w:rsidRPr="00821A1B">
        <w:rPr>
          <w:rFonts w:ascii="Times New Roman" w:hAnsi="Times New Roman" w:cs="Times New Roman"/>
          <w:sz w:val="24"/>
          <w:szCs w:val="24"/>
        </w:rPr>
        <w:t>Иммуновиталь</w:t>
      </w:r>
      <w:proofErr w:type="spellEnd"/>
      <w:r w:rsidRPr="00821A1B">
        <w:rPr>
          <w:rFonts w:ascii="Times New Roman" w:hAnsi="Times New Roman" w:cs="Times New Roman"/>
          <w:sz w:val="24"/>
          <w:szCs w:val="24"/>
        </w:rPr>
        <w:t>»; г. Благовещенск</w:t>
      </w:r>
    </w:p>
    <w:p w14:paraId="429A40DE" w14:textId="77777777" w:rsidR="00821A1B" w:rsidRPr="00821A1B" w:rsidRDefault="00821A1B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</w:rPr>
      </w:pPr>
    </w:p>
    <w:p w14:paraId="1AD250A4" w14:textId="77777777" w:rsidR="003D13B8" w:rsidRDefault="003D13B8" w:rsidP="00821A1B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6907C" w14:textId="6A4CAE94" w:rsidR="00821A1B" w:rsidRPr="00821A1B" w:rsidRDefault="00821A1B" w:rsidP="00821A1B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9.45-10.15 </w:t>
      </w:r>
    </w:p>
    <w:p w14:paraId="62139344" w14:textId="77777777" w:rsidR="00821A1B" w:rsidRPr="00821A1B" w:rsidRDefault="00821A1B" w:rsidP="00821A1B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A1B">
        <w:rPr>
          <w:rFonts w:ascii="Times New Roman" w:eastAsia="Calibri" w:hAnsi="Times New Roman" w:cs="Times New Roman"/>
          <w:bCs/>
          <w:sz w:val="24"/>
          <w:szCs w:val="24"/>
        </w:rPr>
        <w:t>Лекция: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«Таргетная терапия ребенка с тяжёлым атопическим дерматитом»</w:t>
      </w:r>
    </w:p>
    <w:p w14:paraId="24057A3C" w14:textId="77777777" w:rsidR="00821A1B" w:rsidRPr="00821A1B" w:rsidRDefault="00821A1B" w:rsidP="00821A1B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1A1B">
        <w:rPr>
          <w:rFonts w:ascii="Times New Roman" w:eastAsia="Calibri" w:hAnsi="Times New Roman" w:cs="Times New Roman"/>
          <w:bCs/>
          <w:sz w:val="24"/>
          <w:szCs w:val="24"/>
        </w:rPr>
        <w:t xml:space="preserve">В докладе будут описаны подходы с ведением пациентов с Атопическим дерматитом согласно российским и </w:t>
      </w:r>
      <w:proofErr w:type="gramStart"/>
      <w:r w:rsidRPr="00821A1B">
        <w:rPr>
          <w:rFonts w:ascii="Times New Roman" w:eastAsia="Calibri" w:hAnsi="Times New Roman" w:cs="Times New Roman"/>
          <w:bCs/>
          <w:sz w:val="24"/>
          <w:szCs w:val="24"/>
        </w:rPr>
        <w:t>международным  клиническим</w:t>
      </w:r>
      <w:proofErr w:type="gramEnd"/>
      <w:r w:rsidRPr="00821A1B">
        <w:rPr>
          <w:rFonts w:ascii="Times New Roman" w:eastAsia="Calibri" w:hAnsi="Times New Roman" w:cs="Times New Roman"/>
          <w:bCs/>
          <w:sz w:val="24"/>
          <w:szCs w:val="24"/>
        </w:rPr>
        <w:t xml:space="preserve"> рекомендациям. </w:t>
      </w:r>
    </w:p>
    <w:p w14:paraId="012F242C" w14:textId="77777777" w:rsidR="00821A1B" w:rsidRPr="00821A1B" w:rsidRDefault="00821A1B" w:rsidP="00821A1B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bCs/>
          <w:sz w:val="24"/>
          <w:szCs w:val="24"/>
        </w:rPr>
        <w:t xml:space="preserve">Лектор: 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Татьяна Николаевна </w:t>
      </w:r>
      <w:proofErr w:type="spellStart"/>
      <w:r w:rsidRPr="00821A1B">
        <w:rPr>
          <w:rFonts w:ascii="Times New Roman" w:eastAsia="Calibri" w:hAnsi="Times New Roman" w:cs="Times New Roman"/>
          <w:b/>
          <w:sz w:val="24"/>
          <w:szCs w:val="24"/>
        </w:rPr>
        <w:t>Чапленко</w:t>
      </w:r>
      <w:proofErr w:type="spellEnd"/>
      <w:r w:rsidRPr="00821A1B">
        <w:rPr>
          <w:rFonts w:ascii="Times New Roman" w:eastAsia="Calibri" w:hAnsi="Times New Roman" w:cs="Times New Roman"/>
          <w:bCs/>
          <w:sz w:val="24"/>
          <w:szCs w:val="24"/>
        </w:rPr>
        <w:t xml:space="preserve">, врач аллерголог-иммунолог высшей категории, </w:t>
      </w:r>
      <w:r w:rsidRPr="00821A1B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proofErr w:type="spellStart"/>
      <w:r w:rsidRPr="00821A1B">
        <w:rPr>
          <w:rFonts w:ascii="Times New Roman" w:hAnsi="Times New Roman" w:cs="Times New Roman"/>
          <w:sz w:val="24"/>
          <w:szCs w:val="24"/>
        </w:rPr>
        <w:t>аллерго</w:t>
      </w:r>
      <w:proofErr w:type="spellEnd"/>
      <w:r w:rsidRPr="00821A1B">
        <w:rPr>
          <w:rFonts w:ascii="Times New Roman" w:hAnsi="Times New Roman" w:cs="Times New Roman"/>
          <w:sz w:val="24"/>
          <w:szCs w:val="24"/>
        </w:rPr>
        <w:t>-иммунологического центра «</w:t>
      </w:r>
      <w:proofErr w:type="spellStart"/>
      <w:r w:rsidRPr="00821A1B">
        <w:rPr>
          <w:rFonts w:ascii="Times New Roman" w:hAnsi="Times New Roman" w:cs="Times New Roman"/>
          <w:sz w:val="24"/>
          <w:szCs w:val="24"/>
        </w:rPr>
        <w:t>Иммуновиталь</w:t>
      </w:r>
      <w:proofErr w:type="spellEnd"/>
      <w:r w:rsidRPr="00821A1B">
        <w:rPr>
          <w:rFonts w:ascii="Times New Roman" w:hAnsi="Times New Roman" w:cs="Times New Roman"/>
          <w:sz w:val="24"/>
          <w:szCs w:val="24"/>
        </w:rPr>
        <w:t>»; г. Благовещенск</w:t>
      </w:r>
    </w:p>
    <w:p w14:paraId="088B4D55" w14:textId="77777777" w:rsidR="00821A1B" w:rsidRPr="00821A1B" w:rsidRDefault="00821A1B" w:rsidP="00821A1B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A1B">
        <w:rPr>
          <w:rFonts w:ascii="Times New Roman" w:hAnsi="Times New Roman" w:cs="Times New Roman"/>
          <w:i/>
          <w:iCs/>
          <w:sz w:val="24"/>
          <w:szCs w:val="24"/>
        </w:rPr>
        <w:t xml:space="preserve">(доклад при поддержке компании </w:t>
      </w:r>
      <w:proofErr w:type="spellStart"/>
      <w:r w:rsidRPr="00821A1B">
        <w:rPr>
          <w:rFonts w:ascii="Times New Roman" w:hAnsi="Times New Roman" w:cs="Times New Roman"/>
          <w:i/>
          <w:iCs/>
          <w:sz w:val="24"/>
          <w:szCs w:val="24"/>
        </w:rPr>
        <w:t>Санофи</w:t>
      </w:r>
      <w:proofErr w:type="spellEnd"/>
      <w:r w:rsidRPr="00821A1B">
        <w:rPr>
          <w:rFonts w:ascii="Times New Roman" w:hAnsi="Times New Roman" w:cs="Times New Roman"/>
          <w:i/>
          <w:iCs/>
          <w:sz w:val="24"/>
          <w:szCs w:val="24"/>
        </w:rPr>
        <w:t>, баллы НМО не начисляются)</w:t>
      </w:r>
    </w:p>
    <w:p w14:paraId="79354809" w14:textId="77777777" w:rsidR="00821A1B" w:rsidRPr="00821A1B" w:rsidRDefault="00821A1B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</w:rPr>
      </w:pPr>
    </w:p>
    <w:p w14:paraId="478367FB" w14:textId="77777777" w:rsidR="00821A1B" w:rsidRPr="00821A1B" w:rsidRDefault="00821A1B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</w:rPr>
      </w:pPr>
    </w:p>
    <w:p w14:paraId="7F2C505A" w14:textId="6D0D3867" w:rsidR="00821A1B" w:rsidRPr="00556FF6" w:rsidRDefault="00184E03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  <w:b/>
          <w:bCs/>
        </w:rPr>
      </w:pPr>
      <w:r w:rsidRPr="00556FF6">
        <w:rPr>
          <w:rFonts w:eastAsia="Calibri"/>
          <w:b/>
          <w:bCs/>
        </w:rPr>
        <w:t>10.15-10.45</w:t>
      </w:r>
    </w:p>
    <w:p w14:paraId="7F9BA6F6" w14:textId="583E44E4" w:rsidR="00184E03" w:rsidRPr="00556FF6" w:rsidRDefault="00184E03" w:rsidP="00184E03">
      <w:pPr>
        <w:pStyle w:val="msolistparagraphmailrucssattributepostfix"/>
        <w:shd w:val="clear" w:color="auto" w:fill="FFFFFF"/>
        <w:spacing w:after="0"/>
        <w:contextualSpacing/>
        <w:mirrorIndents/>
        <w:jc w:val="both"/>
        <w:rPr>
          <w:rFonts w:eastAsia="Calibri"/>
          <w:b/>
          <w:bCs/>
        </w:rPr>
      </w:pPr>
      <w:r>
        <w:rPr>
          <w:rFonts w:eastAsia="Calibri"/>
        </w:rPr>
        <w:t xml:space="preserve">Лекция: </w:t>
      </w:r>
      <w:r w:rsidRPr="00556FF6">
        <w:rPr>
          <w:rFonts w:eastAsia="Calibri"/>
          <w:b/>
          <w:bCs/>
        </w:rPr>
        <w:t>«Обоснованный выбор препаратов при лечении кашля»</w:t>
      </w:r>
    </w:p>
    <w:p w14:paraId="2F39B1AB" w14:textId="116123A1" w:rsidR="00184E03" w:rsidRPr="00821A1B" w:rsidRDefault="00184E03" w:rsidP="00184E03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</w:rPr>
      </w:pPr>
      <w:r w:rsidRPr="00184E03">
        <w:rPr>
          <w:rFonts w:eastAsia="Calibri"/>
        </w:rPr>
        <w:t>Сообщение посвящено обзору актуальных федеральных клинических рекомендаций по лечению бронхита и других респираторных заболеваний. Симптоматическая терапия как важный и порой единственный фактор выздоровления.</w:t>
      </w:r>
    </w:p>
    <w:p w14:paraId="08ED06DE" w14:textId="63F9D788" w:rsidR="00184E03" w:rsidRPr="00556FF6" w:rsidRDefault="00556FF6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Лектор: </w:t>
      </w:r>
      <w:r w:rsidRP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 Семеновна Ковригина,</w:t>
      </w:r>
      <w:r w:rsidRPr="005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к.м.н., доцент кафедры педиатрии школьной медицины ФДПО ИНОПР ФГОАУ ВО РНИМУ им. Н.И. Пирогова, врач педиатр, гематолог; г. Москва</w:t>
      </w:r>
    </w:p>
    <w:p w14:paraId="4561BF37" w14:textId="77777777" w:rsidR="00184E03" w:rsidRDefault="00184E03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FBB00" w14:textId="3A6926D4" w:rsidR="00184E03" w:rsidRDefault="00556FF6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10.45-11.15</w:t>
      </w:r>
    </w:p>
    <w:p w14:paraId="22EDBFC2" w14:textId="77777777" w:rsidR="00556FF6" w:rsidRPr="00556FF6" w:rsidRDefault="00556FF6" w:rsidP="005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Лекция: </w:t>
      </w:r>
      <w:r w:rsidRP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«Гипертрофия лимфоидной ткани: взгляд педиатра и гематолога»</w:t>
      </w:r>
    </w:p>
    <w:p w14:paraId="6F035ADF" w14:textId="38FD8133" w:rsidR="00556FF6" w:rsidRPr="00556FF6" w:rsidRDefault="00556FF6" w:rsidP="005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Сообщение посвящено проблеме гипертрофии миндалин, аденоидов и других видов лимфоидной ткани у детей. Хирургическое, медикаментозное и немедикаментозное лечение хронической патологии лимфоидной ткани.</w:t>
      </w:r>
    </w:p>
    <w:p w14:paraId="42D6796F" w14:textId="77777777" w:rsidR="00556FF6" w:rsidRPr="00556FF6" w:rsidRDefault="00556FF6" w:rsidP="005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Лектор: </w:t>
      </w:r>
      <w:r w:rsidRP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 Семеновна Ковригина,</w:t>
      </w:r>
      <w:r w:rsidRPr="00556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к.м.н., доцент кафедры педиатрии школьной медицины ФДПО ИНОПР ФГОАУ ВО РНИМУ им. Н.И. Пирогова, врач педиатр, гематолог; г. Москва</w:t>
      </w:r>
    </w:p>
    <w:p w14:paraId="1363810A" w14:textId="77777777" w:rsidR="00184E03" w:rsidRDefault="00184E03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9C081" w14:textId="547C80D2" w:rsidR="00821A1B" w:rsidRPr="00821A1B" w:rsidRDefault="00821A1B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.15 – 1</w:t>
      </w:r>
      <w:r w:rsid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.45 </w:t>
      </w:r>
    </w:p>
    <w:p w14:paraId="59D73FE0" w14:textId="77777777" w:rsidR="00556FF6" w:rsidRPr="00821A1B" w:rsidRDefault="00556FF6" w:rsidP="00556FF6">
      <w:pPr>
        <w:pStyle w:val="msonormalmrcssattr"/>
        <w:shd w:val="clear" w:color="auto" w:fill="FFFFFF"/>
        <w:spacing w:before="0" w:beforeAutospacing="0" w:after="0" w:afterAutospacing="0"/>
      </w:pPr>
      <w:r w:rsidRPr="00821A1B">
        <w:rPr>
          <w:rFonts w:eastAsia="Calibri"/>
        </w:rPr>
        <w:t>Лекция</w:t>
      </w:r>
      <w:r w:rsidRPr="00821A1B">
        <w:rPr>
          <w:rFonts w:eastAsia="Calibri"/>
          <w:b/>
          <w:bCs/>
        </w:rPr>
        <w:t xml:space="preserve">: </w:t>
      </w:r>
      <w:r w:rsidRPr="00821A1B">
        <w:rPr>
          <w:b/>
          <w:bCs/>
        </w:rPr>
        <w:t>«Инвестируем в здоровье ребенка. С чего начать?»</w:t>
      </w:r>
    </w:p>
    <w:p w14:paraId="31BA515D" w14:textId="77777777" w:rsidR="00556FF6" w:rsidRPr="00551F80" w:rsidRDefault="00556FF6" w:rsidP="005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8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педиатр сталкивается с вопросами родителей: что нужно сделать, чтобы мой ребенок был здоров? Как не допустить отклонений в состоянии здоровья? В докладе будут освещены особенности формирования здоровья детей раннего возраста и факторы, на него влияющие, а также мероприятия, направленные на укрепление и поддержание основных звеньев здоровья.</w:t>
      </w:r>
    </w:p>
    <w:p w14:paraId="53D02038" w14:textId="7270F076" w:rsidR="00556FF6" w:rsidRDefault="00556FF6" w:rsidP="00556FF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shd w:val="clear" w:color="auto" w:fill="FFFFFF"/>
        </w:rPr>
      </w:pPr>
      <w:r w:rsidRPr="00821A1B">
        <w:rPr>
          <w:shd w:val="clear" w:color="auto" w:fill="FFFFFF"/>
        </w:rPr>
        <w:t xml:space="preserve">Лектор: </w:t>
      </w:r>
      <w:r w:rsidRPr="00821A1B">
        <w:rPr>
          <w:b/>
          <w:bCs/>
          <w:shd w:val="clear" w:color="auto" w:fill="FFFFFF"/>
        </w:rPr>
        <w:t>Светлана Анатольевна Костромина</w:t>
      </w:r>
      <w:r w:rsidRPr="00821A1B">
        <w:rPr>
          <w:shd w:val="clear" w:color="auto" w:fill="FFFFFF"/>
        </w:rPr>
        <w:t>, к.м.н., доцент кафедры поликлинической педиатрии ДВГМУ; г. Хабаровск.</w:t>
      </w:r>
    </w:p>
    <w:p w14:paraId="71C5E330" w14:textId="4FA9A03F" w:rsidR="00556FF6" w:rsidRDefault="00556FF6" w:rsidP="00556FF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shd w:val="clear" w:color="auto" w:fill="FFFFFF"/>
        </w:rPr>
      </w:pPr>
    </w:p>
    <w:p w14:paraId="39757BCF" w14:textId="5D47BF4F" w:rsidR="00556FF6" w:rsidRPr="00556FF6" w:rsidRDefault="00556FF6" w:rsidP="00556FF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b/>
          <w:bCs/>
          <w:shd w:val="clear" w:color="auto" w:fill="FFFFFF"/>
        </w:rPr>
      </w:pPr>
      <w:r w:rsidRPr="00556FF6">
        <w:rPr>
          <w:b/>
          <w:bCs/>
          <w:shd w:val="clear" w:color="auto" w:fill="FFFFFF"/>
        </w:rPr>
        <w:t>11.45-12.15</w:t>
      </w:r>
    </w:p>
    <w:p w14:paraId="3F104693" w14:textId="1738F56F" w:rsidR="00A77656" w:rsidRPr="00821A1B" w:rsidRDefault="00A77656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  <w:b/>
        </w:rPr>
      </w:pPr>
      <w:r w:rsidRPr="00821A1B">
        <w:rPr>
          <w:rFonts w:eastAsia="Calibri"/>
        </w:rPr>
        <w:t>Лекция: «</w:t>
      </w:r>
      <w:r w:rsidR="00810C3F" w:rsidRPr="00821A1B">
        <w:rPr>
          <w:rFonts w:eastAsia="Calibri"/>
          <w:b/>
        </w:rPr>
        <w:t>Современный взгляд на повышение эффективности терапии атопического дерматита»</w:t>
      </w:r>
    </w:p>
    <w:p w14:paraId="6E705156" w14:textId="4D407CEF" w:rsidR="00A77656" w:rsidRPr="00821A1B" w:rsidRDefault="00810C3F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</w:rPr>
      </w:pPr>
      <w:r w:rsidRPr="00821A1B">
        <w:rPr>
          <w:rFonts w:eastAsia="Calibri"/>
        </w:rPr>
        <w:t>В докладе будут представлены современные, но при этом доступные цифровые продукты для повышения приверженности к терапии атопического дерматита, контроля эффективности терапии. А также принципы базового ухода за кожей при атопическом дерматите на примере Российского бренда «</w:t>
      </w:r>
      <w:proofErr w:type="spellStart"/>
      <w:r w:rsidRPr="00821A1B">
        <w:rPr>
          <w:rFonts w:eastAsia="Calibri"/>
        </w:rPr>
        <w:t>Атопик</w:t>
      </w:r>
      <w:proofErr w:type="spellEnd"/>
      <w:r w:rsidRPr="00821A1B">
        <w:rPr>
          <w:rFonts w:eastAsia="Calibri"/>
        </w:rPr>
        <w:t>».</w:t>
      </w:r>
    </w:p>
    <w:p w14:paraId="65ED4B92" w14:textId="77777777" w:rsidR="00A77656" w:rsidRPr="00821A1B" w:rsidRDefault="00A77656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</w:rPr>
      </w:pPr>
      <w:r w:rsidRPr="00821A1B">
        <w:rPr>
          <w:rFonts w:eastAsia="Calibri"/>
        </w:rPr>
        <w:t xml:space="preserve">Лектор: </w:t>
      </w:r>
      <w:r w:rsidRPr="00821A1B">
        <w:rPr>
          <w:rFonts w:eastAsia="Calibri"/>
          <w:b/>
        </w:rPr>
        <w:t>Вячеслав Владимирович Просвирнин -</w:t>
      </w:r>
      <w:r w:rsidRPr="00821A1B">
        <w:rPr>
          <w:rFonts w:eastAsia="Calibri"/>
        </w:rPr>
        <w:t xml:space="preserve"> врач-педиатр, аллерголог-иммунолог ООО «Лечебно-Диагностический центр»; г. Иркутск.  </w:t>
      </w:r>
    </w:p>
    <w:p w14:paraId="5B791FA4" w14:textId="77777777" w:rsidR="00A77656" w:rsidRPr="009423CF" w:rsidRDefault="00A77656" w:rsidP="009423CF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3CF">
        <w:rPr>
          <w:rFonts w:ascii="Times New Roman" w:hAnsi="Times New Roman" w:cs="Times New Roman"/>
          <w:i/>
          <w:iCs/>
          <w:sz w:val="24"/>
          <w:szCs w:val="24"/>
        </w:rPr>
        <w:t xml:space="preserve">(доклад при поддержке компании </w:t>
      </w:r>
      <w:proofErr w:type="spellStart"/>
      <w:r w:rsidRPr="009423CF">
        <w:rPr>
          <w:rFonts w:ascii="Times New Roman" w:hAnsi="Times New Roman" w:cs="Times New Roman"/>
          <w:i/>
          <w:iCs/>
          <w:sz w:val="24"/>
          <w:szCs w:val="24"/>
        </w:rPr>
        <w:t>Аванта</w:t>
      </w:r>
      <w:proofErr w:type="spellEnd"/>
      <w:r w:rsidRPr="009423CF">
        <w:rPr>
          <w:rFonts w:ascii="Times New Roman" w:hAnsi="Times New Roman" w:cs="Times New Roman"/>
          <w:i/>
          <w:iCs/>
          <w:sz w:val="24"/>
          <w:szCs w:val="24"/>
        </w:rPr>
        <w:t>, баллы НМО не начисляются)</w:t>
      </w:r>
    </w:p>
    <w:p w14:paraId="50BFBD3B" w14:textId="77777777" w:rsidR="00A77656" w:rsidRPr="00821A1B" w:rsidRDefault="00A77656" w:rsidP="00A77656">
      <w:pPr>
        <w:pStyle w:val="msolistparagraphmailrucssattributepostfix"/>
        <w:shd w:val="clear" w:color="auto" w:fill="FFFFFF"/>
        <w:spacing w:before="0" w:beforeAutospacing="0" w:after="0" w:afterAutospacing="0"/>
        <w:contextualSpacing/>
        <w:mirrorIndents/>
        <w:jc w:val="both"/>
        <w:rPr>
          <w:rFonts w:eastAsia="Calibri"/>
        </w:rPr>
      </w:pPr>
    </w:p>
    <w:p w14:paraId="376BDD18" w14:textId="781BCEF5" w:rsidR="00821A1B" w:rsidRPr="00821A1B" w:rsidRDefault="00821A1B" w:rsidP="00821A1B">
      <w:pPr>
        <w:pStyle w:val="a3"/>
        <w:spacing w:after="0" w:line="240" w:lineRule="auto"/>
        <w:ind w:left="-36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1B">
        <w:rPr>
          <w:rFonts w:ascii="Times New Roman" w:hAnsi="Times New Roman" w:cs="Times New Roman"/>
          <w:b/>
          <w:sz w:val="24"/>
          <w:szCs w:val="24"/>
        </w:rPr>
        <w:t>1</w:t>
      </w:r>
      <w:r w:rsidR="00556FF6">
        <w:rPr>
          <w:rFonts w:ascii="Times New Roman" w:hAnsi="Times New Roman" w:cs="Times New Roman"/>
          <w:b/>
          <w:sz w:val="24"/>
          <w:szCs w:val="24"/>
        </w:rPr>
        <w:t>2</w:t>
      </w:r>
      <w:r w:rsidRPr="00821A1B">
        <w:rPr>
          <w:rFonts w:ascii="Times New Roman" w:hAnsi="Times New Roman" w:cs="Times New Roman"/>
          <w:b/>
          <w:sz w:val="24"/>
          <w:szCs w:val="24"/>
        </w:rPr>
        <w:t>.15 – 1</w:t>
      </w:r>
      <w:r w:rsidR="00556FF6">
        <w:rPr>
          <w:rFonts w:ascii="Times New Roman" w:hAnsi="Times New Roman" w:cs="Times New Roman"/>
          <w:b/>
          <w:sz w:val="24"/>
          <w:szCs w:val="24"/>
        </w:rPr>
        <w:t>2</w:t>
      </w:r>
      <w:r w:rsidRPr="00821A1B">
        <w:rPr>
          <w:rFonts w:ascii="Times New Roman" w:hAnsi="Times New Roman" w:cs="Times New Roman"/>
          <w:b/>
          <w:sz w:val="24"/>
          <w:szCs w:val="24"/>
        </w:rPr>
        <w:t>.</w:t>
      </w:r>
      <w:r w:rsidR="00556FF6">
        <w:rPr>
          <w:rFonts w:ascii="Times New Roman" w:hAnsi="Times New Roman" w:cs="Times New Roman"/>
          <w:b/>
          <w:sz w:val="24"/>
          <w:szCs w:val="24"/>
        </w:rPr>
        <w:t>3</w:t>
      </w:r>
      <w:r w:rsidRPr="00821A1B">
        <w:rPr>
          <w:rFonts w:ascii="Times New Roman" w:hAnsi="Times New Roman" w:cs="Times New Roman"/>
          <w:b/>
          <w:sz w:val="24"/>
          <w:szCs w:val="24"/>
        </w:rPr>
        <w:t>5</w:t>
      </w:r>
    </w:p>
    <w:p w14:paraId="0DDAB385" w14:textId="77777777" w:rsidR="00821A1B" w:rsidRPr="00821A1B" w:rsidRDefault="00821A1B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Лекция: </w:t>
      </w:r>
      <w:r w:rsidRPr="0082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«Раннее выявление туберкулёза у детей»</w:t>
      </w:r>
    </w:p>
    <w:p w14:paraId="1A259C0F" w14:textId="77777777" w:rsidR="00821A1B" w:rsidRPr="00821A1B" w:rsidRDefault="00821A1B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докладе будет представлена актуальность своевременного выявления туберкулёза у детей, в том числе в условиях отказа родителей от проведения иммунодиагностики; </w:t>
      </w:r>
      <w:r w:rsidRPr="00821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профилактического осмотра на туберкулёз, формирования групп риска, профилактические мероприятия, нормативно-правовые вопросы.</w:t>
      </w:r>
    </w:p>
    <w:p w14:paraId="2FE09B68" w14:textId="77777777" w:rsidR="00821A1B" w:rsidRPr="00821A1B" w:rsidRDefault="00821A1B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Лектор: </w:t>
      </w: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Ольга Анатольевна </w:t>
      </w:r>
      <w:proofErr w:type="spellStart"/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Каракулова</w:t>
      </w:r>
      <w:proofErr w:type="spellEnd"/>
      <w:r w:rsidRPr="0082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врач-фтизиатр детского отделения Амурского областного противотуберкулезного диспансера, главный внештатный детский фтизиатр министерства здравоохранения Амурской области; г. Благовещенск.</w:t>
      </w:r>
    </w:p>
    <w:p w14:paraId="72CB8A82" w14:textId="400DC4B3" w:rsidR="00821A1B" w:rsidRPr="00821A1B" w:rsidRDefault="00821A1B" w:rsidP="00EF40BC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48E5B6C" w14:textId="7D5B958D" w:rsidR="00556FF6" w:rsidRPr="00556FF6" w:rsidRDefault="00556FF6" w:rsidP="00EF40BC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FF6">
        <w:rPr>
          <w:rFonts w:ascii="Times New Roman" w:hAnsi="Times New Roman" w:cs="Times New Roman"/>
          <w:b/>
          <w:bCs/>
          <w:sz w:val="24"/>
          <w:szCs w:val="24"/>
        </w:rPr>
        <w:t>12.35 – 13.00</w:t>
      </w:r>
    </w:p>
    <w:p w14:paraId="771FF3DB" w14:textId="24831A22" w:rsidR="00EF40BC" w:rsidRPr="00821A1B" w:rsidRDefault="00EF40BC" w:rsidP="00EF40BC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821A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10C3F" w:rsidRPr="00821A1B">
        <w:rPr>
          <w:rFonts w:ascii="Times New Roman" w:hAnsi="Times New Roman" w:cs="Times New Roman"/>
          <w:b/>
          <w:bCs/>
          <w:sz w:val="24"/>
          <w:szCs w:val="24"/>
        </w:rPr>
        <w:t>Оказание ревматологической помощи детям в Амурской области. Анализ поздней диагностики артритов»</w:t>
      </w:r>
    </w:p>
    <w:p w14:paraId="36414350" w14:textId="2A778F50" w:rsidR="00810C3F" w:rsidRPr="00821A1B" w:rsidRDefault="005F6853" w:rsidP="00EF40BC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Актуальность проблемы заключается в увеличении числа случаев поздней диагностики артритов в возрастной группе от 12 до 18 лет, приводящей к инвалидизации пациентов. Будут рассмотрены ранние клинико-инструментальные методы диагностики артритов и маршрутизация пациентов с амбулаторного звена. </w:t>
      </w:r>
    </w:p>
    <w:p w14:paraId="2FD3CABC" w14:textId="590AA89B" w:rsidR="00EF40BC" w:rsidRPr="00821A1B" w:rsidRDefault="00EF40BC" w:rsidP="00EF40BC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Лектор: </w:t>
      </w:r>
      <w:r w:rsidR="005F6853" w:rsidRPr="00821A1B">
        <w:rPr>
          <w:rFonts w:ascii="Times New Roman" w:hAnsi="Times New Roman" w:cs="Times New Roman"/>
          <w:b/>
          <w:bCs/>
          <w:sz w:val="24"/>
          <w:szCs w:val="24"/>
        </w:rPr>
        <w:t xml:space="preserve">Анжелика Владимировна Лир – </w:t>
      </w:r>
      <w:r w:rsidR="005F6853" w:rsidRPr="00821A1B">
        <w:rPr>
          <w:rFonts w:ascii="Times New Roman" w:hAnsi="Times New Roman" w:cs="Times New Roman"/>
          <w:bCs/>
          <w:sz w:val="24"/>
          <w:szCs w:val="24"/>
        </w:rPr>
        <w:t xml:space="preserve">врач кардиолог-ревматолог, заведующая кардиоревматологическим отделением </w:t>
      </w:r>
      <w:r w:rsidR="005F6853" w:rsidRPr="00821A1B">
        <w:rPr>
          <w:rFonts w:ascii="Times New Roman" w:hAnsi="Times New Roman" w:cs="Times New Roman"/>
          <w:sz w:val="24"/>
          <w:szCs w:val="24"/>
        </w:rPr>
        <w:t>ГАУЗ АО  Амурской областной детской клинической больницы;</w:t>
      </w:r>
      <w:r w:rsidR="005F6853" w:rsidRPr="00821A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A1B">
        <w:rPr>
          <w:rFonts w:ascii="Times New Roman" w:hAnsi="Times New Roman" w:cs="Times New Roman"/>
          <w:sz w:val="24"/>
          <w:szCs w:val="24"/>
        </w:rPr>
        <w:t xml:space="preserve"> г. Благовещенск</w:t>
      </w:r>
      <w:r w:rsidR="00E35525" w:rsidRPr="00821A1B">
        <w:rPr>
          <w:rFonts w:ascii="Times New Roman" w:hAnsi="Times New Roman" w:cs="Times New Roman"/>
          <w:sz w:val="24"/>
          <w:szCs w:val="24"/>
        </w:rPr>
        <w:t>.</w:t>
      </w:r>
    </w:p>
    <w:p w14:paraId="3CC3E920" w14:textId="3751279A" w:rsidR="00A77656" w:rsidRPr="00821A1B" w:rsidRDefault="00A77656" w:rsidP="00A77656">
      <w:pPr>
        <w:tabs>
          <w:tab w:val="left" w:pos="6649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0D348B" w14:textId="2C368BDB" w:rsidR="00821A1B" w:rsidRPr="00821A1B" w:rsidRDefault="00556FF6" w:rsidP="00821A1B">
      <w:pPr>
        <w:pStyle w:val="a3"/>
        <w:spacing w:after="0" w:line="240" w:lineRule="auto"/>
        <w:ind w:left="-36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13.00-13.20</w:t>
      </w:r>
    </w:p>
    <w:p w14:paraId="4323FC77" w14:textId="77777777" w:rsidR="009912F9" w:rsidRPr="00FE5B98" w:rsidRDefault="009912F9" w:rsidP="009912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FE5B98">
        <w:rPr>
          <w:rFonts w:ascii="Times New Roman" w:eastAsia="Calibri" w:hAnsi="Times New Roman" w:cs="Times New Roman"/>
          <w:bCs/>
          <w:sz w:val="24"/>
          <w:szCs w:val="24"/>
        </w:rPr>
        <w:t xml:space="preserve">Лекция: </w:t>
      </w:r>
      <w:r w:rsidRPr="00FE5B9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E5B9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Возможности </w:t>
      </w:r>
      <w:proofErr w:type="spellStart"/>
      <w:r w:rsidRPr="00FE5B9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пробиотической</w:t>
      </w:r>
      <w:proofErr w:type="spellEnd"/>
      <w:r w:rsidRPr="00FE5B9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терапии ОРВИ в педиатрической практике»</w:t>
      </w:r>
    </w:p>
    <w:p w14:paraId="569948B5" w14:textId="77777777" w:rsidR="009912F9" w:rsidRPr="00FE5B98" w:rsidRDefault="009912F9" w:rsidP="009912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FE5B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Педиатр ежедневно решает множество задач: профилактические осмотры детей раннего возраста, лечение пациентов в период острых болезней, вакцинация, подготовка к поступлению в организованный коллектив. В докладе будут рассмотрены возможности использования пробиотиков как с профилактической, так и лечебной целью.</w:t>
      </w:r>
    </w:p>
    <w:p w14:paraId="51871BAC" w14:textId="77777777" w:rsidR="009912F9" w:rsidRPr="00FE5B98" w:rsidRDefault="009912F9" w:rsidP="009912F9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5B98">
        <w:rPr>
          <w:rFonts w:ascii="Times New Roman" w:eastAsia="Calibri" w:hAnsi="Times New Roman" w:cs="Times New Roman"/>
          <w:bCs/>
          <w:sz w:val="24"/>
          <w:szCs w:val="24"/>
        </w:rPr>
        <w:t xml:space="preserve">Лектор: </w:t>
      </w:r>
      <w:r w:rsidRPr="00FE5B98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Светлана Анатольевна Костромина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</w:t>
      </w:r>
      <w:r w:rsidRPr="00FE5B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к.м.н.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Pr="00FE5B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доцент кафедры поликлинической педиатрии с курсом детских инфекционных болезней ФГБОУ ВО ДВГМУ Минздрава России,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г. Хабаровск.</w:t>
      </w:r>
    </w:p>
    <w:p w14:paraId="44D3201C" w14:textId="77777777" w:rsidR="009912F9" w:rsidRDefault="009912F9" w:rsidP="00821A1B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80BC286" w14:textId="66326658" w:rsidR="00821A1B" w:rsidRPr="00821A1B" w:rsidRDefault="00821A1B" w:rsidP="00A77656">
      <w:pPr>
        <w:tabs>
          <w:tab w:val="left" w:pos="6649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088B17" w14:textId="7AACCEDC" w:rsidR="00821A1B" w:rsidRPr="00821A1B" w:rsidRDefault="00556FF6" w:rsidP="00821A1B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13.20-13.40</w:t>
      </w:r>
    </w:p>
    <w:p w14:paraId="2F4DD3FE" w14:textId="77777777" w:rsidR="009912F9" w:rsidRPr="00821A1B" w:rsidRDefault="009912F9" w:rsidP="009912F9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Лекция </w:t>
      </w:r>
      <w:r w:rsidRPr="00821A1B">
        <w:rPr>
          <w:rFonts w:ascii="Times New Roman" w:hAnsi="Times New Roman" w:cs="Times New Roman"/>
          <w:b/>
          <w:bCs/>
          <w:sz w:val="24"/>
          <w:szCs w:val="24"/>
        </w:rPr>
        <w:t>«Сложные случаи в практике детского педиатра и кардиолога»</w:t>
      </w:r>
    </w:p>
    <w:p w14:paraId="57CA83B3" w14:textId="77777777" w:rsidR="009912F9" w:rsidRPr="00821A1B" w:rsidRDefault="009912F9" w:rsidP="0099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Очень часто врачи сталкиваются со сложными и труднодиагностируемыми заболеваниями, ребенок консультируется разными специалистам и выставляются диагнозы, при этом упускается возможность назначения своевременной терапии. </w:t>
      </w:r>
      <w:r w:rsidRPr="00821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данного доклада будут рассмотрены ряд клинических случаев, с которыми могут столкнуться детский кардиолог и педиатр в своей работе на всех этапах оказания медицинской помощи детям, от амбулаторного приема – приемного отделения – отделения стационара – отделения интенсивной терапии. Все клинические случаи – кардиологические. Представлены клинические случаи детей, находившихся на лечении в ГАУЗ АО АОДКБ. </w:t>
      </w:r>
    </w:p>
    <w:p w14:paraId="0F2B4E5C" w14:textId="77777777" w:rsidR="009912F9" w:rsidRPr="00821A1B" w:rsidRDefault="009912F9" w:rsidP="009912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Лектора: </w:t>
      </w:r>
      <w:r w:rsidRPr="00821A1B">
        <w:rPr>
          <w:rFonts w:ascii="Times New Roman" w:hAnsi="Times New Roman" w:cs="Times New Roman"/>
          <w:b/>
          <w:sz w:val="24"/>
          <w:szCs w:val="24"/>
        </w:rPr>
        <w:t xml:space="preserve">Татьяна Владимировна Заболотских - </w:t>
      </w:r>
      <w:r w:rsidRPr="00821A1B">
        <w:rPr>
          <w:rFonts w:ascii="Times New Roman" w:hAnsi="Times New Roman" w:cs="Times New Roman"/>
          <w:sz w:val="24"/>
          <w:szCs w:val="24"/>
        </w:rPr>
        <w:t xml:space="preserve">д.м.н., профессор, </w:t>
      </w:r>
      <w:r w:rsidRPr="00821A1B">
        <w:rPr>
          <w:rFonts w:ascii="Times New Roman" w:eastAsia="Calibri" w:hAnsi="Times New Roman" w:cs="Times New Roman"/>
          <w:sz w:val="24"/>
          <w:szCs w:val="24"/>
        </w:rPr>
        <w:t>з</w:t>
      </w:r>
      <w:r w:rsidRPr="00821A1B">
        <w:rPr>
          <w:rFonts w:ascii="Times New Roman" w:hAnsi="Times New Roman" w:cs="Times New Roman"/>
          <w:sz w:val="24"/>
          <w:szCs w:val="24"/>
        </w:rPr>
        <w:t xml:space="preserve">ав. кафедрой детских болезней ФПДО </w:t>
      </w:r>
      <w:r w:rsidRPr="00821A1B">
        <w:rPr>
          <w:rFonts w:ascii="Times New Roman" w:eastAsia="Calibri" w:hAnsi="Times New Roman" w:cs="Times New Roman"/>
          <w:sz w:val="24"/>
          <w:szCs w:val="24"/>
        </w:rPr>
        <w:t>ФГБОУ ВО Амурская ГМА Минздрава России,</w:t>
      </w:r>
      <w:r w:rsidRPr="00821A1B">
        <w:rPr>
          <w:rFonts w:ascii="Times New Roman" w:hAnsi="Times New Roman" w:cs="Times New Roman"/>
          <w:sz w:val="24"/>
          <w:szCs w:val="24"/>
        </w:rPr>
        <w:t xml:space="preserve"> врач-педиатр; г. Благовещенск. </w:t>
      </w:r>
    </w:p>
    <w:p w14:paraId="0B69DB38" w14:textId="77777777" w:rsidR="009912F9" w:rsidRPr="00821A1B" w:rsidRDefault="009912F9" w:rsidP="009912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b/>
          <w:sz w:val="24"/>
          <w:szCs w:val="24"/>
        </w:rPr>
        <w:t>Светлана Викторовна</w:t>
      </w: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Медведева </w:t>
      </w: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– к.м.н., доцент кафедры детских болезней ФПДО ФГБОУ ВО Амурская ГМА Минздрава России, врач педиатр, детский кардиолог; </w:t>
      </w:r>
      <w:r w:rsidRPr="00821A1B">
        <w:rPr>
          <w:rFonts w:ascii="Times New Roman" w:hAnsi="Times New Roman" w:cs="Times New Roman"/>
          <w:sz w:val="24"/>
          <w:szCs w:val="24"/>
        </w:rPr>
        <w:t xml:space="preserve">г. Благовещенск.  При участии зав. отделением кардиологии АОДКБ А.В. Лир; г. Благовещенск. </w:t>
      </w:r>
    </w:p>
    <w:p w14:paraId="498C3AFD" w14:textId="77777777" w:rsidR="009912F9" w:rsidRDefault="009912F9" w:rsidP="0082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2BBD" w14:textId="77777777" w:rsidR="00821A1B" w:rsidRPr="00821A1B" w:rsidRDefault="00821A1B" w:rsidP="00A77656">
      <w:pPr>
        <w:tabs>
          <w:tab w:val="left" w:pos="6649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0456A" w14:textId="0E25EEAE" w:rsidR="00821A1B" w:rsidRPr="00821A1B" w:rsidRDefault="00821A1B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14.00</w:t>
      </w: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7B368F" w14:textId="77777777" w:rsidR="009912F9" w:rsidRPr="00821A1B" w:rsidRDefault="009912F9" w:rsidP="009912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Лекция: </w:t>
      </w:r>
      <w:r w:rsidRPr="00821A1B">
        <w:rPr>
          <w:rFonts w:ascii="Times New Roman" w:hAnsi="Times New Roman" w:cs="Times New Roman"/>
          <w:b/>
          <w:bCs/>
          <w:sz w:val="24"/>
          <w:szCs w:val="24"/>
        </w:rPr>
        <w:t>«Дифференциальная диагностика заболеваний легких у детей»</w:t>
      </w:r>
    </w:p>
    <w:p w14:paraId="11E8ABCC" w14:textId="77777777" w:rsidR="009912F9" w:rsidRPr="00821A1B" w:rsidRDefault="009912F9" w:rsidP="009912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21A1B">
        <w:rPr>
          <w:rFonts w:ascii="Times New Roman" w:hAnsi="Times New Roman" w:cs="Times New Roman"/>
          <w:sz w:val="24"/>
        </w:rPr>
        <w:t xml:space="preserve">В докладе будут отражены основные критерии дифференциальной диагностики заболеваний легких у детей, таких как пневмония, туберкулез, рак лёгких, основные </w:t>
      </w:r>
      <w:r w:rsidRPr="00821A1B">
        <w:rPr>
          <w:rFonts w:ascii="Times New Roman" w:hAnsi="Times New Roman" w:cs="Times New Roman"/>
          <w:sz w:val="24"/>
        </w:rPr>
        <w:lastRenderedPageBreak/>
        <w:t xml:space="preserve">методы обследования детей, а также представлен клинический случай наблюдения ребенка 17 лет с диагнозом инвазивная </w:t>
      </w:r>
      <w:proofErr w:type="spellStart"/>
      <w:r w:rsidRPr="00821A1B">
        <w:rPr>
          <w:rFonts w:ascii="Times New Roman" w:hAnsi="Times New Roman" w:cs="Times New Roman"/>
          <w:sz w:val="24"/>
        </w:rPr>
        <w:t>муцинозная</w:t>
      </w:r>
      <w:proofErr w:type="spellEnd"/>
      <w:r w:rsidRPr="00821A1B">
        <w:rPr>
          <w:rFonts w:ascii="Times New Roman" w:hAnsi="Times New Roman" w:cs="Times New Roman"/>
          <w:sz w:val="24"/>
        </w:rPr>
        <w:t xml:space="preserve"> аденокарцинома нижней доли левого легкого. </w:t>
      </w:r>
      <w:proofErr w:type="spellStart"/>
      <w:r w:rsidRPr="00821A1B">
        <w:rPr>
          <w:rFonts w:ascii="Times New Roman" w:hAnsi="Times New Roman" w:cs="Times New Roman"/>
          <w:sz w:val="24"/>
        </w:rPr>
        <w:t>Муцинозная</w:t>
      </w:r>
      <w:proofErr w:type="spellEnd"/>
      <w:r w:rsidRPr="00821A1B">
        <w:rPr>
          <w:rFonts w:ascii="Times New Roman" w:hAnsi="Times New Roman" w:cs="Times New Roman"/>
          <w:sz w:val="24"/>
        </w:rPr>
        <w:t xml:space="preserve"> аденокарцинома является редкой злокачественной опухолью легкого, которая сопровождается крайне скудной и неспецифической симптоматикой, что приводит к увеличению сроков ее распознавания, особенно у пациентов молодого возраста. </w:t>
      </w:r>
    </w:p>
    <w:p w14:paraId="26136C28" w14:textId="77777777" w:rsidR="009912F9" w:rsidRPr="00821A1B" w:rsidRDefault="009912F9" w:rsidP="009912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 xml:space="preserve">Лектора: </w:t>
      </w:r>
      <w:r w:rsidRPr="00821A1B">
        <w:rPr>
          <w:rFonts w:ascii="Times New Roman" w:hAnsi="Times New Roman" w:cs="Times New Roman"/>
          <w:b/>
          <w:sz w:val="24"/>
          <w:szCs w:val="24"/>
        </w:rPr>
        <w:t xml:space="preserve">Татьяна Владимировна Заболотских - </w:t>
      </w:r>
      <w:r w:rsidRPr="00821A1B">
        <w:rPr>
          <w:rFonts w:ascii="Times New Roman" w:eastAsia="Calibri" w:hAnsi="Times New Roman" w:cs="Times New Roman"/>
          <w:sz w:val="24"/>
          <w:szCs w:val="24"/>
        </w:rPr>
        <w:t>з</w:t>
      </w:r>
      <w:r w:rsidRPr="00821A1B">
        <w:rPr>
          <w:rFonts w:ascii="Times New Roman" w:hAnsi="Times New Roman" w:cs="Times New Roman"/>
          <w:sz w:val="24"/>
          <w:szCs w:val="24"/>
        </w:rPr>
        <w:t xml:space="preserve">ав. кафедрой детских болезней ФПДО </w:t>
      </w:r>
      <w:r w:rsidRPr="00821A1B">
        <w:rPr>
          <w:rFonts w:ascii="Times New Roman" w:eastAsia="Calibri" w:hAnsi="Times New Roman" w:cs="Times New Roman"/>
          <w:sz w:val="24"/>
          <w:szCs w:val="24"/>
        </w:rPr>
        <w:t>ФГБОУ ВО Амурская ГМА Минздрава России,</w:t>
      </w:r>
      <w:r w:rsidRPr="00821A1B">
        <w:rPr>
          <w:rFonts w:ascii="Times New Roman" w:hAnsi="Times New Roman" w:cs="Times New Roman"/>
          <w:sz w:val="24"/>
          <w:szCs w:val="24"/>
        </w:rPr>
        <w:t xml:space="preserve"> профессор, д.м.н., врач-педиатр; г. Благовещенск. </w:t>
      </w:r>
    </w:p>
    <w:p w14:paraId="5228FE9A" w14:textId="77777777" w:rsidR="009912F9" w:rsidRPr="00821A1B" w:rsidRDefault="009912F9" w:rsidP="009912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</w:rPr>
        <w:t xml:space="preserve">Галина Васильевна Григоренко - к.м.н., доцент кафедры детских болезней факультета последипломного образования, ФГБОУ ВО Амурская ГМА Минздрава России; </w:t>
      </w:r>
      <w:r w:rsidRPr="00821A1B">
        <w:rPr>
          <w:rFonts w:ascii="Times New Roman" w:hAnsi="Times New Roman" w:cs="Times New Roman"/>
          <w:sz w:val="24"/>
          <w:szCs w:val="24"/>
        </w:rPr>
        <w:t xml:space="preserve">г. Благовещенск. </w:t>
      </w:r>
    </w:p>
    <w:p w14:paraId="09BC47C2" w14:textId="77777777" w:rsidR="009912F9" w:rsidRPr="00821A1B" w:rsidRDefault="009912F9" w:rsidP="009912F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b/>
          <w:bCs/>
          <w:sz w:val="24"/>
        </w:rPr>
        <w:t>Анна Александровна Бабенко</w:t>
      </w:r>
      <w:r w:rsidRPr="00821A1B">
        <w:rPr>
          <w:rFonts w:ascii="Times New Roman" w:hAnsi="Times New Roman" w:cs="Times New Roman"/>
          <w:sz w:val="24"/>
        </w:rPr>
        <w:t xml:space="preserve"> - ассистент кафедры детских болезней ФПДО, врач – педиатр; </w:t>
      </w:r>
      <w:r w:rsidRPr="00821A1B">
        <w:rPr>
          <w:rFonts w:ascii="Times New Roman" w:hAnsi="Times New Roman" w:cs="Times New Roman"/>
          <w:sz w:val="24"/>
          <w:szCs w:val="24"/>
        </w:rPr>
        <w:t xml:space="preserve">г. Благовещенск. </w:t>
      </w:r>
    </w:p>
    <w:p w14:paraId="467F6EBD" w14:textId="77777777" w:rsidR="009912F9" w:rsidRDefault="009912F9" w:rsidP="00E35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F5CB4" w14:textId="3C4AA4F7" w:rsidR="00821A1B" w:rsidRPr="00821A1B" w:rsidRDefault="00556FF6" w:rsidP="008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14.00-14.30</w:t>
      </w:r>
    </w:p>
    <w:p w14:paraId="09F453EA" w14:textId="77777777" w:rsidR="00821A1B" w:rsidRPr="00821A1B" w:rsidRDefault="00821A1B" w:rsidP="00821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Лекция:</w:t>
      </w: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21A1B">
        <w:rPr>
          <w:rFonts w:ascii="Times New Roman" w:hAnsi="Times New Roman" w:cs="Times New Roman"/>
          <w:b/>
          <w:sz w:val="24"/>
          <w:szCs w:val="24"/>
        </w:rPr>
        <w:t>Моторный онтогенез ребенка до 1 года.  Особенности реабилитации детей первого года жизни»</w:t>
      </w:r>
    </w:p>
    <w:p w14:paraId="7D43F406" w14:textId="77777777" w:rsidR="00821A1B" w:rsidRPr="00821A1B" w:rsidRDefault="00821A1B" w:rsidP="0082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Моторный онтогенез – это сложный многоступенчатый процесс двигательного развития ребенка. Знания онтогенеза помогают понимать, когда развитие организма является физиологичным, а когда превращается в патологию. Знание правильного развития ребенка дает возможность как можно раньше начать программу реабилитации. </w:t>
      </w:r>
    </w:p>
    <w:p w14:paraId="32F576FA" w14:textId="2B1FD0B7" w:rsidR="00821A1B" w:rsidRPr="00821A1B" w:rsidRDefault="00821A1B" w:rsidP="0082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sz w:val="24"/>
          <w:szCs w:val="24"/>
        </w:rPr>
        <w:t xml:space="preserve">Лектора: </w:t>
      </w:r>
      <w:r w:rsidRPr="00821A1B">
        <w:rPr>
          <w:rFonts w:ascii="Times New Roman" w:hAnsi="Times New Roman" w:cs="Times New Roman"/>
          <w:b/>
          <w:bCs/>
          <w:sz w:val="24"/>
          <w:szCs w:val="24"/>
        </w:rPr>
        <w:t>Наталья Валерьевна Лысак</w:t>
      </w:r>
      <w:r w:rsidR="00684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985" w:rsidRPr="006849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21A1B">
        <w:rPr>
          <w:rFonts w:ascii="Times New Roman" w:hAnsi="Times New Roman" w:cs="Times New Roman"/>
          <w:sz w:val="24"/>
          <w:szCs w:val="24"/>
        </w:rPr>
        <w:t xml:space="preserve"> врач ЛФК, </w:t>
      </w:r>
      <w:proofErr w:type="spellStart"/>
      <w:r w:rsidRPr="00821A1B">
        <w:rPr>
          <w:rFonts w:ascii="Times New Roman" w:hAnsi="Times New Roman" w:cs="Times New Roman"/>
          <w:sz w:val="24"/>
          <w:szCs w:val="24"/>
        </w:rPr>
        <w:t>кинезиотерапевт</w:t>
      </w:r>
      <w:proofErr w:type="spellEnd"/>
      <w:r w:rsidRPr="00821A1B">
        <w:rPr>
          <w:rFonts w:ascii="Times New Roman" w:hAnsi="Times New Roman" w:cs="Times New Roman"/>
          <w:sz w:val="24"/>
          <w:szCs w:val="24"/>
        </w:rPr>
        <w:t xml:space="preserve"> МЦ «Берегиня»; г. Благовещенск.</w:t>
      </w:r>
    </w:p>
    <w:p w14:paraId="0DE224C6" w14:textId="3E9667FB" w:rsidR="00821A1B" w:rsidRPr="00821A1B" w:rsidRDefault="00821A1B" w:rsidP="0082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1B">
        <w:rPr>
          <w:rFonts w:ascii="Times New Roman" w:hAnsi="Times New Roman" w:cs="Times New Roman"/>
          <w:b/>
          <w:bCs/>
          <w:sz w:val="24"/>
          <w:szCs w:val="24"/>
        </w:rPr>
        <w:t>Зарина Андреевна Новикова</w:t>
      </w:r>
      <w:r w:rsidR="00684985">
        <w:rPr>
          <w:rFonts w:ascii="Times New Roman" w:hAnsi="Times New Roman" w:cs="Times New Roman"/>
          <w:sz w:val="24"/>
          <w:szCs w:val="24"/>
        </w:rPr>
        <w:t xml:space="preserve"> </w:t>
      </w:r>
      <w:r w:rsidR="00684985" w:rsidRPr="006849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21A1B">
        <w:rPr>
          <w:rFonts w:ascii="Times New Roman" w:hAnsi="Times New Roman" w:cs="Times New Roman"/>
          <w:sz w:val="24"/>
          <w:szCs w:val="24"/>
        </w:rPr>
        <w:t xml:space="preserve"> врач невролог, главный врач МЦ «Берегиня»; г. Благовещенск.</w:t>
      </w:r>
    </w:p>
    <w:p w14:paraId="11D3D679" w14:textId="18BD14EE" w:rsidR="00D01A73" w:rsidRPr="00821A1B" w:rsidRDefault="00D01A73" w:rsidP="00D01A7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DB303F8" w14:textId="2A478795" w:rsidR="00AF2411" w:rsidRPr="00821A1B" w:rsidRDefault="00AF2411" w:rsidP="00671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-14.</w:t>
      </w:r>
      <w:r w:rsidR="00556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82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3A8089" w14:textId="77777777" w:rsidR="009912F9" w:rsidRPr="00821A1B" w:rsidRDefault="009912F9" w:rsidP="00991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</w:t>
      </w:r>
      <w:r w:rsidRPr="0082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«Крапивница у детей – множество портретов, как лечить?»</w:t>
      </w:r>
    </w:p>
    <w:p w14:paraId="2D61BCF8" w14:textId="77777777" w:rsidR="009912F9" w:rsidRPr="00821A1B" w:rsidRDefault="009912F9" w:rsidP="009912F9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>В докладе будут представлены клинико-анамнестические характеристики различных форм крапивницы, определены подходы к обследованию и лечению; а также рассмотрены вопросы лечения хронической спонтанной крапивницы у детей.</w:t>
      </w:r>
    </w:p>
    <w:p w14:paraId="199B4E96" w14:textId="77777777" w:rsidR="009912F9" w:rsidRPr="00821A1B" w:rsidRDefault="009912F9" w:rsidP="009912F9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A1B">
        <w:rPr>
          <w:rFonts w:ascii="Times New Roman" w:eastAsia="Calibri" w:hAnsi="Times New Roman" w:cs="Times New Roman"/>
          <w:sz w:val="24"/>
          <w:szCs w:val="24"/>
        </w:rPr>
        <w:t>Лектор:</w:t>
      </w:r>
      <w:r w:rsidRPr="00821A1B">
        <w:rPr>
          <w:rFonts w:ascii="Times New Roman" w:eastAsia="Calibri" w:hAnsi="Times New Roman" w:cs="Times New Roman"/>
          <w:b/>
          <w:sz w:val="24"/>
          <w:szCs w:val="24"/>
        </w:rPr>
        <w:t xml:space="preserve"> Виктория Владимировна Шамраева </w:t>
      </w:r>
      <w:r w:rsidRPr="00821A1B">
        <w:rPr>
          <w:rFonts w:ascii="Times New Roman" w:eastAsia="Calibri" w:hAnsi="Times New Roman" w:cs="Times New Roman"/>
          <w:sz w:val="24"/>
          <w:szCs w:val="24"/>
        </w:rPr>
        <w:t>– к.м.н., зав. кафедрой педиатрии ФГБОУ ВО Амурская ГМА Минздрава России, доцент; врач педиатр, врач аллерголог-иммунолог; г. Благовещенск</w:t>
      </w:r>
    </w:p>
    <w:p w14:paraId="502E1567" w14:textId="77777777" w:rsidR="00684985" w:rsidRPr="00684985" w:rsidRDefault="00684985" w:rsidP="00AF41D9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4AA946" w14:textId="7FCB9867" w:rsidR="009D5E8E" w:rsidRPr="00821A1B" w:rsidRDefault="00A21A10" w:rsidP="00AF41D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1B">
        <w:rPr>
          <w:rFonts w:ascii="Times New Roman" w:hAnsi="Times New Roman" w:cs="Times New Roman"/>
          <w:b/>
          <w:sz w:val="24"/>
          <w:szCs w:val="24"/>
        </w:rPr>
        <w:t>1</w:t>
      </w:r>
      <w:r w:rsidR="003E2487" w:rsidRPr="00821A1B">
        <w:rPr>
          <w:rFonts w:ascii="Times New Roman" w:hAnsi="Times New Roman" w:cs="Times New Roman"/>
          <w:b/>
          <w:sz w:val="24"/>
          <w:szCs w:val="24"/>
        </w:rPr>
        <w:t>4</w:t>
      </w:r>
      <w:r w:rsidRPr="00821A1B">
        <w:rPr>
          <w:rFonts w:ascii="Times New Roman" w:hAnsi="Times New Roman" w:cs="Times New Roman"/>
          <w:b/>
          <w:sz w:val="24"/>
          <w:szCs w:val="24"/>
        </w:rPr>
        <w:t>.</w:t>
      </w:r>
      <w:r w:rsidR="00556FF6">
        <w:rPr>
          <w:rFonts w:ascii="Times New Roman" w:hAnsi="Times New Roman" w:cs="Times New Roman"/>
          <w:b/>
          <w:sz w:val="24"/>
          <w:szCs w:val="24"/>
        </w:rPr>
        <w:t>50</w:t>
      </w:r>
      <w:r w:rsidRPr="00821A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2411" w:rsidRPr="00821A1B">
        <w:rPr>
          <w:rFonts w:ascii="Times New Roman" w:hAnsi="Times New Roman" w:cs="Times New Roman"/>
          <w:b/>
          <w:sz w:val="24"/>
          <w:szCs w:val="24"/>
        </w:rPr>
        <w:t>15.00</w:t>
      </w:r>
      <w:r w:rsidRPr="00821A1B">
        <w:rPr>
          <w:rFonts w:ascii="Times New Roman" w:hAnsi="Times New Roman" w:cs="Times New Roman"/>
          <w:b/>
          <w:sz w:val="24"/>
          <w:szCs w:val="24"/>
        </w:rPr>
        <w:t xml:space="preserve"> – Подведение итогов конференции. Закрытие конференции. </w:t>
      </w:r>
    </w:p>
    <w:p w14:paraId="11ED3874" w14:textId="77777777" w:rsidR="006711E9" w:rsidRPr="00821A1B" w:rsidRDefault="006711E9" w:rsidP="00AF41D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098C5B" w14:textId="099B089D" w:rsidR="003E2487" w:rsidRDefault="00AF2411" w:rsidP="00AF41D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1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711E9" w:rsidRPr="00821A1B">
        <w:rPr>
          <w:rFonts w:ascii="Times New Roman" w:hAnsi="Times New Roman" w:cs="Times New Roman"/>
          <w:b/>
          <w:sz w:val="24"/>
          <w:szCs w:val="24"/>
        </w:rPr>
        <w:t xml:space="preserve">15.00 </w:t>
      </w:r>
      <w:r w:rsidRPr="00821A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E2487" w:rsidRPr="00821A1B">
        <w:rPr>
          <w:rFonts w:ascii="Times New Roman" w:hAnsi="Times New Roman" w:cs="Times New Roman"/>
          <w:b/>
          <w:sz w:val="24"/>
          <w:szCs w:val="24"/>
        </w:rPr>
        <w:t>Обед</w:t>
      </w:r>
    </w:p>
    <w:p w14:paraId="1BA6128E" w14:textId="4D2288CF" w:rsidR="003D13B8" w:rsidRPr="003D13B8" w:rsidRDefault="003D13B8" w:rsidP="003D13B8">
      <w:pPr>
        <w:rPr>
          <w:rFonts w:ascii="Times New Roman" w:hAnsi="Times New Roman" w:cs="Times New Roman"/>
          <w:sz w:val="24"/>
          <w:szCs w:val="24"/>
        </w:rPr>
      </w:pPr>
    </w:p>
    <w:p w14:paraId="40E74205" w14:textId="02DC84F9" w:rsidR="003D13B8" w:rsidRDefault="003D13B8" w:rsidP="003D13B8">
      <w:pPr>
        <w:rPr>
          <w:rFonts w:ascii="Times New Roman" w:hAnsi="Times New Roman" w:cs="Times New Roman"/>
          <w:b/>
          <w:sz w:val="24"/>
          <w:szCs w:val="24"/>
        </w:rPr>
      </w:pPr>
    </w:p>
    <w:p w14:paraId="60E5FF0D" w14:textId="116C5423" w:rsidR="003D13B8" w:rsidRDefault="003D13B8" w:rsidP="003D13B8">
      <w:pPr>
        <w:tabs>
          <w:tab w:val="left" w:pos="39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E46ACE" w14:textId="6CE21B21" w:rsidR="003D13B8" w:rsidRPr="003D13B8" w:rsidRDefault="003D13B8" w:rsidP="003D13B8">
      <w:pPr>
        <w:tabs>
          <w:tab w:val="left" w:pos="1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D13B8" w:rsidRPr="003D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DC2A" w14:textId="77777777" w:rsidR="0011391E" w:rsidRDefault="0011391E" w:rsidP="0011391E">
      <w:pPr>
        <w:spacing w:after="0" w:line="240" w:lineRule="auto"/>
      </w:pPr>
      <w:r>
        <w:separator/>
      </w:r>
    </w:p>
  </w:endnote>
  <w:endnote w:type="continuationSeparator" w:id="0">
    <w:p w14:paraId="2DC1669F" w14:textId="77777777" w:rsidR="0011391E" w:rsidRDefault="0011391E" w:rsidP="0011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6181" w14:textId="77777777" w:rsidR="0011391E" w:rsidRDefault="0011391E" w:rsidP="0011391E">
      <w:pPr>
        <w:spacing w:after="0" w:line="240" w:lineRule="auto"/>
      </w:pPr>
      <w:r>
        <w:separator/>
      </w:r>
    </w:p>
  </w:footnote>
  <w:footnote w:type="continuationSeparator" w:id="0">
    <w:p w14:paraId="4A03BA9E" w14:textId="77777777" w:rsidR="0011391E" w:rsidRDefault="0011391E" w:rsidP="0011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0A9"/>
    <w:multiLevelType w:val="hybridMultilevel"/>
    <w:tmpl w:val="0FBC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2CD4"/>
    <w:multiLevelType w:val="hybridMultilevel"/>
    <w:tmpl w:val="D728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5DF2"/>
    <w:multiLevelType w:val="hybridMultilevel"/>
    <w:tmpl w:val="B06E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3892"/>
    <w:multiLevelType w:val="hybridMultilevel"/>
    <w:tmpl w:val="A2B6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34F26"/>
    <w:multiLevelType w:val="hybridMultilevel"/>
    <w:tmpl w:val="74A6A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1EE3"/>
    <w:multiLevelType w:val="hybridMultilevel"/>
    <w:tmpl w:val="9A80AAD2"/>
    <w:lvl w:ilvl="0" w:tplc="50CAB7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2455C"/>
    <w:multiLevelType w:val="hybridMultilevel"/>
    <w:tmpl w:val="3644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2F7F"/>
    <w:multiLevelType w:val="hybridMultilevel"/>
    <w:tmpl w:val="8F36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E03F8"/>
    <w:multiLevelType w:val="hybridMultilevel"/>
    <w:tmpl w:val="DED4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20992"/>
    <w:multiLevelType w:val="hybridMultilevel"/>
    <w:tmpl w:val="BDC6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99"/>
    <w:rsid w:val="00006F64"/>
    <w:rsid w:val="0001779D"/>
    <w:rsid w:val="00040589"/>
    <w:rsid w:val="00081A9A"/>
    <w:rsid w:val="00084791"/>
    <w:rsid w:val="00087CC7"/>
    <w:rsid w:val="000A71D3"/>
    <w:rsid w:val="000B3EEB"/>
    <w:rsid w:val="000D0959"/>
    <w:rsid w:val="000E4B6C"/>
    <w:rsid w:val="00101618"/>
    <w:rsid w:val="0011391E"/>
    <w:rsid w:val="00113985"/>
    <w:rsid w:val="001206F8"/>
    <w:rsid w:val="00121627"/>
    <w:rsid w:val="00134327"/>
    <w:rsid w:val="001348AC"/>
    <w:rsid w:val="001462CD"/>
    <w:rsid w:val="0015319B"/>
    <w:rsid w:val="001757CF"/>
    <w:rsid w:val="00184E03"/>
    <w:rsid w:val="00187D2C"/>
    <w:rsid w:val="001A620C"/>
    <w:rsid w:val="001B7520"/>
    <w:rsid w:val="001D309F"/>
    <w:rsid w:val="001E51FF"/>
    <w:rsid w:val="001E79FF"/>
    <w:rsid w:val="00200523"/>
    <w:rsid w:val="002016D4"/>
    <w:rsid w:val="00202BCA"/>
    <w:rsid w:val="002153DF"/>
    <w:rsid w:val="002307D6"/>
    <w:rsid w:val="00231D95"/>
    <w:rsid w:val="00237F45"/>
    <w:rsid w:val="00246178"/>
    <w:rsid w:val="00263D17"/>
    <w:rsid w:val="00267163"/>
    <w:rsid w:val="00293876"/>
    <w:rsid w:val="00295CFE"/>
    <w:rsid w:val="00297317"/>
    <w:rsid w:val="002A2498"/>
    <w:rsid w:val="002A414E"/>
    <w:rsid w:val="002B25F7"/>
    <w:rsid w:val="002B2733"/>
    <w:rsid w:val="002C284E"/>
    <w:rsid w:val="002C7F0F"/>
    <w:rsid w:val="002D3255"/>
    <w:rsid w:val="002E0F7E"/>
    <w:rsid w:val="002E1D7F"/>
    <w:rsid w:val="002F1C64"/>
    <w:rsid w:val="002F200E"/>
    <w:rsid w:val="002F2542"/>
    <w:rsid w:val="0030131D"/>
    <w:rsid w:val="00307D8E"/>
    <w:rsid w:val="003233E1"/>
    <w:rsid w:val="00325B46"/>
    <w:rsid w:val="00344FD0"/>
    <w:rsid w:val="003502F3"/>
    <w:rsid w:val="00360E9B"/>
    <w:rsid w:val="0036500A"/>
    <w:rsid w:val="003653D8"/>
    <w:rsid w:val="00372B3C"/>
    <w:rsid w:val="00381887"/>
    <w:rsid w:val="0039603C"/>
    <w:rsid w:val="003A45AA"/>
    <w:rsid w:val="003B448E"/>
    <w:rsid w:val="003B5913"/>
    <w:rsid w:val="003D0830"/>
    <w:rsid w:val="003D13B8"/>
    <w:rsid w:val="003D391C"/>
    <w:rsid w:val="003E2487"/>
    <w:rsid w:val="003F05C5"/>
    <w:rsid w:val="00410DDA"/>
    <w:rsid w:val="00411A13"/>
    <w:rsid w:val="0041335B"/>
    <w:rsid w:val="004233B3"/>
    <w:rsid w:val="004277E8"/>
    <w:rsid w:val="00453AD3"/>
    <w:rsid w:val="00464ADE"/>
    <w:rsid w:val="00480030"/>
    <w:rsid w:val="004B09FF"/>
    <w:rsid w:val="004D1586"/>
    <w:rsid w:val="004D26A7"/>
    <w:rsid w:val="004D7125"/>
    <w:rsid w:val="004E196A"/>
    <w:rsid w:val="004F1B18"/>
    <w:rsid w:val="004F5027"/>
    <w:rsid w:val="004F6B4E"/>
    <w:rsid w:val="00512907"/>
    <w:rsid w:val="005177B9"/>
    <w:rsid w:val="00522739"/>
    <w:rsid w:val="00526F33"/>
    <w:rsid w:val="00535980"/>
    <w:rsid w:val="00546350"/>
    <w:rsid w:val="00551F80"/>
    <w:rsid w:val="00556FF6"/>
    <w:rsid w:val="00564044"/>
    <w:rsid w:val="005842FD"/>
    <w:rsid w:val="00584DA5"/>
    <w:rsid w:val="005B7C1F"/>
    <w:rsid w:val="005C3642"/>
    <w:rsid w:val="005D3459"/>
    <w:rsid w:val="005F6853"/>
    <w:rsid w:val="00614A46"/>
    <w:rsid w:val="00627BFF"/>
    <w:rsid w:val="0064003E"/>
    <w:rsid w:val="00663884"/>
    <w:rsid w:val="006711E9"/>
    <w:rsid w:val="006740C7"/>
    <w:rsid w:val="00684985"/>
    <w:rsid w:val="006855D4"/>
    <w:rsid w:val="006A03A2"/>
    <w:rsid w:val="006C3DD5"/>
    <w:rsid w:val="006C3E1B"/>
    <w:rsid w:val="006D7DD4"/>
    <w:rsid w:val="006E2854"/>
    <w:rsid w:val="006F6087"/>
    <w:rsid w:val="00712667"/>
    <w:rsid w:val="00741D0E"/>
    <w:rsid w:val="00743870"/>
    <w:rsid w:val="00753C0F"/>
    <w:rsid w:val="00760AF1"/>
    <w:rsid w:val="007722A1"/>
    <w:rsid w:val="00781707"/>
    <w:rsid w:val="00790B75"/>
    <w:rsid w:val="007C7C58"/>
    <w:rsid w:val="007D6303"/>
    <w:rsid w:val="007F1152"/>
    <w:rsid w:val="008038FF"/>
    <w:rsid w:val="00803EF5"/>
    <w:rsid w:val="00805B42"/>
    <w:rsid w:val="00810C3F"/>
    <w:rsid w:val="0081560E"/>
    <w:rsid w:val="00821A1B"/>
    <w:rsid w:val="008449C7"/>
    <w:rsid w:val="008471B2"/>
    <w:rsid w:val="00856E2A"/>
    <w:rsid w:val="00870D51"/>
    <w:rsid w:val="00890351"/>
    <w:rsid w:val="008A1081"/>
    <w:rsid w:val="008B1757"/>
    <w:rsid w:val="008B2C1D"/>
    <w:rsid w:val="008B62BC"/>
    <w:rsid w:val="008B70A3"/>
    <w:rsid w:val="008E21B1"/>
    <w:rsid w:val="00903F53"/>
    <w:rsid w:val="00911C8A"/>
    <w:rsid w:val="00916859"/>
    <w:rsid w:val="009206B1"/>
    <w:rsid w:val="00935E5A"/>
    <w:rsid w:val="009423CF"/>
    <w:rsid w:val="00952C5F"/>
    <w:rsid w:val="00955E51"/>
    <w:rsid w:val="009724DD"/>
    <w:rsid w:val="009856C6"/>
    <w:rsid w:val="009912F9"/>
    <w:rsid w:val="009939CE"/>
    <w:rsid w:val="009B52E6"/>
    <w:rsid w:val="009C4FE8"/>
    <w:rsid w:val="009D5E8E"/>
    <w:rsid w:val="00A00291"/>
    <w:rsid w:val="00A02E4A"/>
    <w:rsid w:val="00A072E3"/>
    <w:rsid w:val="00A21A10"/>
    <w:rsid w:val="00A27FB4"/>
    <w:rsid w:val="00A356BA"/>
    <w:rsid w:val="00A36604"/>
    <w:rsid w:val="00A70BC2"/>
    <w:rsid w:val="00A75E5B"/>
    <w:rsid w:val="00A76BB4"/>
    <w:rsid w:val="00A77656"/>
    <w:rsid w:val="00A80E35"/>
    <w:rsid w:val="00A81EA0"/>
    <w:rsid w:val="00A93F41"/>
    <w:rsid w:val="00A94836"/>
    <w:rsid w:val="00AC1E2D"/>
    <w:rsid w:val="00AC20F0"/>
    <w:rsid w:val="00AC5147"/>
    <w:rsid w:val="00AD017A"/>
    <w:rsid w:val="00AE4FD6"/>
    <w:rsid w:val="00AF2411"/>
    <w:rsid w:val="00AF41D9"/>
    <w:rsid w:val="00B24AF6"/>
    <w:rsid w:val="00B836CF"/>
    <w:rsid w:val="00B979A5"/>
    <w:rsid w:val="00BA7802"/>
    <w:rsid w:val="00BB2004"/>
    <w:rsid w:val="00BB5999"/>
    <w:rsid w:val="00BD7942"/>
    <w:rsid w:val="00BE303E"/>
    <w:rsid w:val="00BF1782"/>
    <w:rsid w:val="00BF1DED"/>
    <w:rsid w:val="00C050B3"/>
    <w:rsid w:val="00C21758"/>
    <w:rsid w:val="00C24B46"/>
    <w:rsid w:val="00C3275D"/>
    <w:rsid w:val="00C43CDE"/>
    <w:rsid w:val="00C44CAE"/>
    <w:rsid w:val="00C477ED"/>
    <w:rsid w:val="00C51EA4"/>
    <w:rsid w:val="00C52AC0"/>
    <w:rsid w:val="00C61F4E"/>
    <w:rsid w:val="00C871CD"/>
    <w:rsid w:val="00CB24D2"/>
    <w:rsid w:val="00CB5215"/>
    <w:rsid w:val="00CC437D"/>
    <w:rsid w:val="00CD7A90"/>
    <w:rsid w:val="00CE2B4B"/>
    <w:rsid w:val="00CE5F81"/>
    <w:rsid w:val="00CF5F56"/>
    <w:rsid w:val="00D01A73"/>
    <w:rsid w:val="00D13B1A"/>
    <w:rsid w:val="00D15674"/>
    <w:rsid w:val="00D2546A"/>
    <w:rsid w:val="00D3258C"/>
    <w:rsid w:val="00D35EAD"/>
    <w:rsid w:val="00D453F1"/>
    <w:rsid w:val="00D5488A"/>
    <w:rsid w:val="00D7338E"/>
    <w:rsid w:val="00D9190F"/>
    <w:rsid w:val="00D960E4"/>
    <w:rsid w:val="00D965AD"/>
    <w:rsid w:val="00DA4E75"/>
    <w:rsid w:val="00DB2515"/>
    <w:rsid w:val="00DB3D37"/>
    <w:rsid w:val="00DB5550"/>
    <w:rsid w:val="00DE0785"/>
    <w:rsid w:val="00E01177"/>
    <w:rsid w:val="00E15BC0"/>
    <w:rsid w:val="00E2268D"/>
    <w:rsid w:val="00E35525"/>
    <w:rsid w:val="00E35724"/>
    <w:rsid w:val="00E43188"/>
    <w:rsid w:val="00E43316"/>
    <w:rsid w:val="00E50F5D"/>
    <w:rsid w:val="00E56718"/>
    <w:rsid w:val="00E6049D"/>
    <w:rsid w:val="00E612FF"/>
    <w:rsid w:val="00E65284"/>
    <w:rsid w:val="00E6571A"/>
    <w:rsid w:val="00E81D32"/>
    <w:rsid w:val="00E945E2"/>
    <w:rsid w:val="00EB0305"/>
    <w:rsid w:val="00EB3C28"/>
    <w:rsid w:val="00EB4E3B"/>
    <w:rsid w:val="00EE4BD0"/>
    <w:rsid w:val="00EF360F"/>
    <w:rsid w:val="00EF40BC"/>
    <w:rsid w:val="00F01720"/>
    <w:rsid w:val="00F11C21"/>
    <w:rsid w:val="00F26FB5"/>
    <w:rsid w:val="00F30396"/>
    <w:rsid w:val="00F304C2"/>
    <w:rsid w:val="00F342F2"/>
    <w:rsid w:val="00F35734"/>
    <w:rsid w:val="00F35EBB"/>
    <w:rsid w:val="00F4725D"/>
    <w:rsid w:val="00F47B3B"/>
    <w:rsid w:val="00F56623"/>
    <w:rsid w:val="00F66C4C"/>
    <w:rsid w:val="00F771DB"/>
    <w:rsid w:val="00FA53CA"/>
    <w:rsid w:val="00FA6CE9"/>
    <w:rsid w:val="00FB4B8F"/>
    <w:rsid w:val="00FC44A4"/>
    <w:rsid w:val="00FE3348"/>
    <w:rsid w:val="00FE56CC"/>
    <w:rsid w:val="00FE5B98"/>
    <w:rsid w:val="00FF139E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8EB7"/>
  <w15:docId w15:val="{D68D639D-97FF-44B2-A396-542DE8F0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E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BF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6571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1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91E"/>
  </w:style>
  <w:style w:type="paragraph" w:styleId="a7">
    <w:name w:val="footer"/>
    <w:basedOn w:val="a"/>
    <w:link w:val="a8"/>
    <w:uiPriority w:val="99"/>
    <w:unhideWhenUsed/>
    <w:rsid w:val="0011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91E"/>
  </w:style>
  <w:style w:type="paragraph" w:customStyle="1" w:styleId="msolistparagraphmailrucssattributepostfix">
    <w:name w:val="msolistparagraph_mailru_css_attribute_postfix"/>
    <w:basedOn w:val="a"/>
    <w:rsid w:val="00FF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B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B2733"/>
    <w:rPr>
      <w:color w:val="0000FF"/>
      <w:u w:val="single"/>
    </w:rPr>
  </w:style>
  <w:style w:type="character" w:customStyle="1" w:styleId="js-phone-number">
    <w:name w:val="js-phone-number"/>
    <w:basedOn w:val="a0"/>
    <w:rsid w:val="002B2733"/>
  </w:style>
  <w:style w:type="paragraph" w:customStyle="1" w:styleId="1">
    <w:name w:val="Обычный1"/>
    <w:rsid w:val="00D4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2023-08-13T01:58:00Z</cp:lastPrinted>
  <dcterms:created xsi:type="dcterms:W3CDTF">2024-08-28T06:05:00Z</dcterms:created>
  <dcterms:modified xsi:type="dcterms:W3CDTF">2024-08-28T06:05:00Z</dcterms:modified>
</cp:coreProperties>
</file>