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B8" w:rsidRPr="004021B8" w:rsidRDefault="004021B8" w:rsidP="003C142B">
      <w:pPr>
        <w:widowControl w:val="0"/>
        <w:autoSpaceDE w:val="0"/>
        <w:autoSpaceDN w:val="0"/>
        <w:adjustRightInd w:val="0"/>
        <w:spacing w:after="0" w:line="240" w:lineRule="auto"/>
        <w:ind w:right="4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ечен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 xml:space="preserve">ь 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4021B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к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чес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 </w:t>
      </w:r>
      <w:r w:rsidRPr="004021B8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>н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выко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ото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ыми 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лжен о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ада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ь сту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ент п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4021B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во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ения д</w:t>
      </w:r>
      <w:r w:rsidRPr="004021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4021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сциплины:</w:t>
      </w:r>
    </w:p>
    <w:p w:rsidR="004021B8" w:rsidRPr="004021B8" w:rsidRDefault="004021B8" w:rsidP="004021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1B8" w:rsidRPr="004021B8" w:rsidRDefault="004021B8" w:rsidP="003C142B">
      <w:pPr>
        <w:widowControl w:val="0"/>
        <w:autoSpaceDE w:val="0"/>
        <w:autoSpaceDN w:val="0"/>
        <w:adjustRightInd w:val="0"/>
        <w:spacing w:after="200" w:line="240" w:lineRule="auto"/>
        <w:ind w:right="2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bookmarkStart w:id="0" w:name="_GoBack"/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ны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ям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и о 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п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ин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</w:rPr>
        <w:t>х,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м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5"/>
          <w:sz w:val="24"/>
          <w:szCs w:val="24"/>
        </w:rPr>
        <w:t>х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в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в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ы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х ревматических 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б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5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ва</w:t>
      </w:r>
      <w:r w:rsidRPr="004021B8">
        <w:rPr>
          <w:rFonts w:ascii="Times New Roman" w:eastAsia="Calibri" w:hAnsi="Times New Roman" w:cs="Times New Roman"/>
          <w:spacing w:val="19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й, 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ц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pacing w:val="5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ч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ни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ди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гн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ке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ч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п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ро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фи</w:t>
      </w:r>
      <w:r w:rsidRPr="004021B8">
        <w:rPr>
          <w:rFonts w:ascii="Times New Roman" w:eastAsia="Calibri" w:hAnsi="Times New Roman" w:cs="Times New Roman"/>
          <w:spacing w:val="5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кт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1B8">
        <w:rPr>
          <w:rFonts w:ascii="Times New Roman" w:eastAsia="Calibri" w:hAnsi="Times New Roman" w:cs="Times New Roman"/>
          <w:spacing w:val="6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тл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ж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но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по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pacing w:val="5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щ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п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у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г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нтн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ы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ст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я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4021B8">
        <w:rPr>
          <w:rFonts w:ascii="Times New Roman" w:eastAsia="Calibri" w:hAnsi="Times New Roman" w:cs="Times New Roman"/>
          <w:spacing w:val="5"/>
          <w:sz w:val="24"/>
          <w:szCs w:val="24"/>
        </w:rPr>
        <w:t>х</w:t>
      </w:r>
    </w:p>
    <w:p w:rsidR="004021B8" w:rsidRPr="004021B8" w:rsidRDefault="004021B8" w:rsidP="003C142B">
      <w:pPr>
        <w:widowControl w:val="0"/>
        <w:autoSpaceDE w:val="0"/>
        <w:autoSpaceDN w:val="0"/>
        <w:adjustRightInd w:val="0"/>
        <w:spacing w:after="200" w:line="240" w:lineRule="auto"/>
        <w:ind w:right="29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2. сп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стью и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ь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ю сф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м</w:t>
      </w:r>
      <w:r w:rsidRPr="004021B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ть и о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сн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ов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ать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ч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ески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й д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иа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402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согласно  современным критериям диагностики заболеваний, предложенным и утверждённым ассоциацией ревматологов России (АРР), Американской коллегией  ревматологов (ACR); Европейской </w:t>
      </w:r>
      <w:proofErr w:type="spellStart"/>
      <w:r w:rsidRPr="00402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антиревматической</w:t>
      </w:r>
      <w:proofErr w:type="spellEnd"/>
      <w:r w:rsidRPr="00402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лигой  (</w:t>
      </w:r>
      <w:r w:rsidRPr="004021B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EULAR</w:t>
      </w:r>
      <w:r w:rsidRPr="00402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4021B8" w:rsidRPr="004021B8" w:rsidRDefault="004021B8" w:rsidP="003C142B">
      <w:pPr>
        <w:widowControl w:val="0"/>
        <w:autoSpaceDE w:val="0"/>
        <w:autoSpaceDN w:val="0"/>
        <w:adjustRightInd w:val="0"/>
        <w:spacing w:after="200" w:line="240" w:lineRule="auto"/>
        <w:ind w:right="2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4021B8">
        <w:rPr>
          <w:rFonts w:ascii="Times New Roman" w:eastAsia="Calibri" w:hAnsi="Times New Roman" w:cs="Times New Roman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инципа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ми 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нач</w:t>
      </w:r>
      <w:r w:rsidRPr="004021B8">
        <w:rPr>
          <w:rFonts w:ascii="Times New Roman" w:eastAsia="Calibri" w:hAnsi="Times New Roman" w:cs="Times New Roman"/>
          <w:sz w:val="24"/>
          <w:szCs w:val="24"/>
        </w:rPr>
        <w:t>ен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>а о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б</w:t>
      </w:r>
      <w:r w:rsidRPr="004021B8">
        <w:rPr>
          <w:rFonts w:ascii="Times New Roman" w:eastAsia="Calibri" w:hAnsi="Times New Roman" w:cs="Times New Roman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4021B8">
        <w:rPr>
          <w:rFonts w:ascii="Times New Roman" w:eastAsia="Calibri" w:hAnsi="Times New Roman" w:cs="Times New Roman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в</w:t>
      </w:r>
      <w:r w:rsidRPr="004021B8">
        <w:rPr>
          <w:rFonts w:ascii="Times New Roman" w:eastAsia="Calibri" w:hAnsi="Times New Roman" w:cs="Times New Roman"/>
          <w:sz w:val="24"/>
          <w:szCs w:val="24"/>
        </w:rPr>
        <w:t>ан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я и </w:t>
      </w:r>
      <w:r w:rsidRPr="004021B8">
        <w:rPr>
          <w:rFonts w:ascii="Times New Roman" w:eastAsia="Calibri" w:hAnsi="Times New Roman" w:cs="Times New Roman"/>
          <w:color w:val="000000"/>
          <w:sz w:val="24"/>
          <w:szCs w:val="24"/>
        </w:rPr>
        <w:t>персонализированной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 терапии</w:t>
      </w:r>
    </w:p>
    <w:p w:rsidR="004021B8" w:rsidRPr="004021B8" w:rsidRDefault="004021B8" w:rsidP="003C142B">
      <w:pPr>
        <w:spacing w:after="0" w:line="240" w:lineRule="auto"/>
        <w:ind w:right="29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02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навыками проведения профилактических мероприятий при заболеваниях соединительной ткани</w:t>
      </w:r>
    </w:p>
    <w:p w:rsidR="004021B8" w:rsidRPr="004021B8" w:rsidRDefault="004021B8" w:rsidP="003C142B">
      <w:pPr>
        <w:widowControl w:val="0"/>
        <w:autoSpaceDE w:val="0"/>
        <w:autoSpaceDN w:val="0"/>
        <w:adjustRightInd w:val="0"/>
        <w:spacing w:after="200" w:line="240" w:lineRule="auto"/>
        <w:ind w:right="2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z w:val="24"/>
          <w:szCs w:val="24"/>
        </w:rPr>
        <w:t>етод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</w:rPr>
        <w:t>ф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z w:val="24"/>
          <w:szCs w:val="24"/>
        </w:rPr>
        <w:t>лен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z w:val="24"/>
          <w:szCs w:val="24"/>
        </w:rPr>
        <w:t>ор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>и бо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z w:val="24"/>
          <w:szCs w:val="24"/>
        </w:rPr>
        <w:t>ез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</w:p>
    <w:p w:rsidR="004021B8" w:rsidRPr="004021B8" w:rsidRDefault="004021B8" w:rsidP="003C142B">
      <w:pPr>
        <w:widowControl w:val="0"/>
        <w:autoSpaceDE w:val="0"/>
        <w:autoSpaceDN w:val="0"/>
        <w:adjustRightInd w:val="0"/>
        <w:spacing w:after="200" w:line="240" w:lineRule="auto"/>
        <w:ind w:right="2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>ав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ы</w:t>
      </w:r>
      <w:r w:rsidRPr="004021B8">
        <w:rPr>
          <w:rFonts w:ascii="Times New Roman" w:eastAsia="Calibri" w:hAnsi="Times New Roman" w:cs="Times New Roman"/>
          <w:sz w:val="24"/>
          <w:szCs w:val="24"/>
        </w:rPr>
        <w:t>ками р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боты с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z w:val="24"/>
          <w:szCs w:val="24"/>
        </w:rPr>
        <w:t>егл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z w:val="24"/>
          <w:szCs w:val="24"/>
        </w:rPr>
        <w:t>нт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4021B8">
        <w:rPr>
          <w:rFonts w:ascii="Times New Roman" w:eastAsia="Calibri" w:hAnsi="Times New Roman" w:cs="Times New Roman"/>
          <w:sz w:val="24"/>
          <w:szCs w:val="24"/>
        </w:rPr>
        <w:t>ющ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>ми м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</w:rPr>
        <w:t>териал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ми,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из</w:t>
      </w:r>
      <w:r w:rsidRPr="004021B8">
        <w:rPr>
          <w:rFonts w:ascii="Times New Roman" w:eastAsia="Calibri" w:hAnsi="Times New Roman" w:cs="Times New Roman"/>
          <w:sz w:val="24"/>
          <w:szCs w:val="24"/>
        </w:rPr>
        <w:t>ложен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-2"/>
          <w:sz w:val="24"/>
          <w:szCs w:val="24"/>
        </w:rPr>
        <w:t>ы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z w:val="24"/>
          <w:szCs w:val="24"/>
        </w:rPr>
        <w:t>и в стандартах и порядках оказания  специал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z w:val="24"/>
          <w:szCs w:val="24"/>
        </w:rPr>
        <w:t>ирован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4021B8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z w:val="24"/>
          <w:szCs w:val="24"/>
        </w:rPr>
        <w:t>ди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ц</w:t>
      </w:r>
      <w:r w:rsidRPr="004021B8">
        <w:rPr>
          <w:rFonts w:ascii="Times New Roman" w:eastAsia="Calibri" w:hAnsi="Times New Roman" w:cs="Times New Roman"/>
          <w:sz w:val="24"/>
          <w:szCs w:val="24"/>
        </w:rPr>
        <w:t>ин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4021B8">
        <w:rPr>
          <w:rFonts w:ascii="Times New Roman" w:eastAsia="Calibri" w:hAnsi="Times New Roman" w:cs="Times New Roman"/>
          <w:sz w:val="24"/>
          <w:szCs w:val="24"/>
        </w:rPr>
        <w:t>омощи (При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z w:val="24"/>
          <w:szCs w:val="24"/>
        </w:rPr>
        <w:t>азы МЗ РФ) в пр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z w:val="24"/>
          <w:szCs w:val="24"/>
        </w:rPr>
        <w:t>д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лах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pacing w:val="-6"/>
          <w:sz w:val="24"/>
          <w:szCs w:val="24"/>
        </w:rPr>
        <w:t>у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4021B8">
        <w:rPr>
          <w:rFonts w:ascii="Times New Roman" w:eastAsia="Calibri" w:hAnsi="Times New Roman" w:cs="Times New Roman"/>
          <w:sz w:val="24"/>
          <w:szCs w:val="24"/>
        </w:rPr>
        <w:t>аемых но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z w:val="24"/>
          <w:szCs w:val="24"/>
        </w:rPr>
        <w:t>оло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г</w:t>
      </w:r>
      <w:r w:rsidRPr="004021B8">
        <w:rPr>
          <w:rFonts w:ascii="Times New Roman" w:eastAsia="Calibri" w:hAnsi="Times New Roman" w:cs="Times New Roman"/>
          <w:sz w:val="24"/>
          <w:szCs w:val="24"/>
        </w:rPr>
        <w:t>ич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z w:val="24"/>
          <w:szCs w:val="24"/>
        </w:rPr>
        <w:t>ских форм</w:t>
      </w:r>
    </w:p>
    <w:p w:rsidR="004021B8" w:rsidRPr="004021B8" w:rsidRDefault="004021B8" w:rsidP="003C142B">
      <w:pPr>
        <w:widowControl w:val="0"/>
        <w:autoSpaceDE w:val="0"/>
        <w:autoSpaceDN w:val="0"/>
        <w:adjustRightInd w:val="0"/>
        <w:spacing w:after="200" w:line="240" w:lineRule="auto"/>
        <w:ind w:right="2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1B8">
        <w:rPr>
          <w:rFonts w:ascii="Times New Roman" w:eastAsia="Calibri" w:hAnsi="Times New Roman" w:cs="Times New Roman"/>
          <w:sz w:val="24"/>
          <w:szCs w:val="24"/>
        </w:rPr>
        <w:t>7. способностью анализи</w:t>
      </w:r>
      <w:r w:rsidRPr="004021B8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z w:val="24"/>
          <w:szCs w:val="24"/>
        </w:rPr>
        <w:t>ов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z w:val="24"/>
          <w:szCs w:val="24"/>
        </w:rPr>
        <w:t>ть ре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з</w:t>
      </w:r>
      <w:r w:rsidRPr="004021B8">
        <w:rPr>
          <w:rFonts w:ascii="Times New Roman" w:eastAsia="Calibri" w:hAnsi="Times New Roman" w:cs="Times New Roman"/>
          <w:spacing w:val="-3"/>
          <w:sz w:val="24"/>
          <w:szCs w:val="24"/>
        </w:rPr>
        <w:t>у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льтаты 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z w:val="24"/>
          <w:szCs w:val="24"/>
        </w:rPr>
        <w:t>обс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z w:val="24"/>
          <w:szCs w:val="24"/>
        </w:rPr>
        <w:t>вен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>ой деятель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>ос</w:t>
      </w:r>
      <w:r w:rsidRPr="004021B8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4021B8" w:rsidRPr="004021B8" w:rsidRDefault="004021B8" w:rsidP="003C142B">
      <w:pPr>
        <w:widowControl w:val="0"/>
        <w:tabs>
          <w:tab w:val="left" w:pos="2251"/>
          <w:tab w:val="left" w:pos="4174"/>
          <w:tab w:val="left" w:pos="5370"/>
          <w:tab w:val="left" w:pos="5775"/>
          <w:tab w:val="left" w:pos="6977"/>
          <w:tab w:val="left" w:pos="8192"/>
        </w:tabs>
        <w:autoSpaceDE w:val="0"/>
        <w:autoSpaceDN w:val="0"/>
        <w:adjustRightInd w:val="0"/>
        <w:spacing w:after="200" w:line="240" w:lineRule="auto"/>
        <w:ind w:right="2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п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об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ть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z w:val="24"/>
          <w:szCs w:val="24"/>
        </w:rPr>
        <w:t>ам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ос</w:t>
      </w:r>
      <w:r w:rsidRPr="004021B8">
        <w:rPr>
          <w:rFonts w:ascii="Times New Roman" w:eastAsia="Calibri" w:hAnsi="Times New Roman" w:cs="Times New Roman"/>
          <w:sz w:val="24"/>
          <w:szCs w:val="24"/>
        </w:rPr>
        <w:t>тоя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z w:val="24"/>
          <w:szCs w:val="24"/>
        </w:rPr>
        <w:t>ель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z w:val="24"/>
          <w:szCs w:val="24"/>
        </w:rPr>
        <w:t>аб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от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ать с </w:t>
      </w:r>
      <w:r w:rsidRPr="004021B8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4021B8">
        <w:rPr>
          <w:rFonts w:ascii="Times New Roman" w:eastAsia="Calibri" w:hAnsi="Times New Roman" w:cs="Times New Roman"/>
          <w:sz w:val="24"/>
          <w:szCs w:val="24"/>
        </w:rPr>
        <w:t>ч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z w:val="24"/>
          <w:szCs w:val="24"/>
        </w:rPr>
        <w:t>б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й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на</w:t>
      </w:r>
      <w:r w:rsidRPr="004021B8">
        <w:rPr>
          <w:rFonts w:ascii="Times New Roman" w:eastAsia="Calibri" w:hAnsi="Times New Roman" w:cs="Times New Roman"/>
          <w:spacing w:val="-3"/>
          <w:sz w:val="24"/>
          <w:szCs w:val="24"/>
        </w:rPr>
        <w:t>у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ч</w:t>
      </w:r>
      <w:r w:rsidRPr="004021B8">
        <w:rPr>
          <w:rFonts w:ascii="Times New Roman" w:eastAsia="Calibri" w:hAnsi="Times New Roman" w:cs="Times New Roman"/>
          <w:sz w:val="24"/>
          <w:szCs w:val="24"/>
        </w:rPr>
        <w:t>но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й</w:t>
      </w:r>
      <w:r w:rsidRPr="004021B8">
        <w:rPr>
          <w:rFonts w:ascii="Times New Roman" w:eastAsia="Calibri" w:hAnsi="Times New Roman" w:cs="Times New Roman"/>
          <w:sz w:val="24"/>
          <w:szCs w:val="24"/>
        </w:rPr>
        <w:t>, с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пр</w:t>
      </w:r>
      <w:r w:rsidRPr="004021B8">
        <w:rPr>
          <w:rFonts w:ascii="Times New Roman" w:eastAsia="Calibri" w:hAnsi="Times New Roman" w:cs="Times New Roman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в</w:t>
      </w:r>
      <w:r w:rsidRPr="004021B8">
        <w:rPr>
          <w:rFonts w:ascii="Times New Roman" w:eastAsia="Calibri" w:hAnsi="Times New Roman" w:cs="Times New Roman"/>
          <w:sz w:val="24"/>
          <w:szCs w:val="24"/>
        </w:rPr>
        <w:t>оч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й</w:t>
      </w:r>
      <w:r w:rsidRPr="00402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4021B8">
        <w:rPr>
          <w:rFonts w:ascii="Times New Roman" w:eastAsia="Calibri" w:hAnsi="Times New Roman" w:cs="Times New Roman"/>
          <w:sz w:val="24"/>
          <w:szCs w:val="24"/>
        </w:rPr>
        <w:t>еди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цин</w:t>
      </w:r>
      <w:r w:rsidRPr="004021B8">
        <w:rPr>
          <w:rFonts w:ascii="Times New Roman" w:eastAsia="Calibri" w:hAnsi="Times New Roman" w:cs="Times New Roman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к</w:t>
      </w:r>
      <w:r w:rsidRPr="004021B8">
        <w:rPr>
          <w:rFonts w:ascii="Times New Roman" w:eastAsia="Calibri" w:hAnsi="Times New Roman" w:cs="Times New Roman"/>
          <w:sz w:val="24"/>
          <w:szCs w:val="24"/>
        </w:rPr>
        <w:t>ой л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4021B8">
        <w:rPr>
          <w:rFonts w:ascii="Times New Roman" w:eastAsia="Calibri" w:hAnsi="Times New Roman" w:cs="Times New Roman"/>
          <w:sz w:val="24"/>
          <w:szCs w:val="24"/>
        </w:rPr>
        <w:t>а</w:t>
      </w:r>
      <w:r w:rsidRPr="004021B8">
        <w:rPr>
          <w:rFonts w:ascii="Times New Roman" w:eastAsia="Calibri" w:hAnsi="Times New Roman" w:cs="Times New Roman"/>
          <w:spacing w:val="4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у</w:t>
      </w:r>
      <w:r w:rsidRPr="004021B8">
        <w:rPr>
          <w:rFonts w:ascii="Times New Roman" w:eastAsia="Calibri" w:hAnsi="Times New Roman" w:cs="Times New Roman"/>
          <w:sz w:val="24"/>
          <w:szCs w:val="24"/>
        </w:rPr>
        <w:t>рой, в т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о</w:t>
      </w:r>
      <w:r w:rsidRPr="004021B8">
        <w:rPr>
          <w:rFonts w:ascii="Times New Roman" w:eastAsia="Calibri" w:hAnsi="Times New Roman" w:cs="Times New Roman"/>
          <w:sz w:val="24"/>
          <w:szCs w:val="24"/>
        </w:rPr>
        <w:t>м ч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Pr="004021B8">
        <w:rPr>
          <w:rFonts w:ascii="Times New Roman" w:eastAsia="Calibri" w:hAnsi="Times New Roman" w:cs="Times New Roman"/>
          <w:sz w:val="24"/>
          <w:szCs w:val="24"/>
        </w:rPr>
        <w:t>с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4021B8">
        <w:rPr>
          <w:rFonts w:ascii="Times New Roman" w:eastAsia="Calibri" w:hAnsi="Times New Roman" w:cs="Times New Roman"/>
          <w:sz w:val="24"/>
          <w:szCs w:val="24"/>
        </w:rPr>
        <w:t>е в с</w:t>
      </w:r>
      <w:r w:rsidRPr="004021B8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z w:val="24"/>
          <w:szCs w:val="24"/>
        </w:rPr>
        <w:t>и Ин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  <w:r w:rsidRPr="004021B8">
        <w:rPr>
          <w:rFonts w:ascii="Times New Roman" w:eastAsia="Calibri" w:hAnsi="Times New Roman" w:cs="Times New Roman"/>
          <w:sz w:val="24"/>
          <w:szCs w:val="24"/>
        </w:rPr>
        <w:t>ер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4021B8">
        <w:rPr>
          <w:rFonts w:ascii="Times New Roman" w:eastAsia="Calibri" w:hAnsi="Times New Roman" w:cs="Times New Roman"/>
          <w:spacing w:val="6"/>
          <w:sz w:val="24"/>
          <w:szCs w:val="24"/>
        </w:rPr>
        <w:t>е</w:t>
      </w:r>
      <w:r w:rsidRPr="004021B8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</w:p>
    <w:p w:rsidR="004021B8" w:rsidRPr="004021B8" w:rsidRDefault="004021B8" w:rsidP="003C142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</w:pPr>
    </w:p>
    <w:bookmarkEnd w:id="0"/>
    <w:p w:rsidR="008D34F3" w:rsidRDefault="008D34F3"/>
    <w:sectPr w:rsidR="008D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25"/>
    <w:rsid w:val="003C142B"/>
    <w:rsid w:val="004021B8"/>
    <w:rsid w:val="004B2325"/>
    <w:rsid w:val="008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Владимировна</cp:lastModifiedBy>
  <cp:revision>4</cp:revision>
  <dcterms:created xsi:type="dcterms:W3CDTF">2019-04-26T00:03:00Z</dcterms:created>
  <dcterms:modified xsi:type="dcterms:W3CDTF">2019-04-26T00:50:00Z</dcterms:modified>
</cp:coreProperties>
</file>