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90" w:rsidRDefault="00F45290" w:rsidP="00F45290">
      <w:pPr>
        <w:pStyle w:val="a3"/>
        <w:shd w:val="clear" w:color="auto" w:fill="auto"/>
        <w:ind w:left="0"/>
        <w:jc w:val="center"/>
        <w:rPr>
          <w:b/>
        </w:rPr>
      </w:pPr>
      <w:r w:rsidRPr="00C00C91">
        <w:rPr>
          <w:b/>
        </w:rPr>
        <w:t xml:space="preserve">Критерии </w:t>
      </w:r>
      <w:r>
        <w:rPr>
          <w:b/>
        </w:rPr>
        <w:t xml:space="preserve">учебного рейтинга </w:t>
      </w:r>
      <w:r w:rsidRPr="00C00C91">
        <w:rPr>
          <w:b/>
        </w:rPr>
        <w:t>студентов</w:t>
      </w:r>
    </w:p>
    <w:p w:rsidR="00F45290" w:rsidRPr="00C00C91" w:rsidRDefault="00F45290" w:rsidP="00F45290">
      <w:pPr>
        <w:pStyle w:val="a3"/>
        <w:shd w:val="clear" w:color="auto" w:fill="auto"/>
        <w:ind w:left="1440"/>
        <w:jc w:val="left"/>
        <w:rPr>
          <w:b/>
        </w:rPr>
      </w:pPr>
    </w:p>
    <w:p w:rsidR="00F45290" w:rsidRDefault="00F45290" w:rsidP="00F45290">
      <w:pPr>
        <w:ind w:firstLine="708"/>
      </w:pPr>
      <w:bookmarkStart w:id="0" w:name="_GoBack"/>
      <w:bookmarkEnd w:id="0"/>
      <w:r>
        <w:t xml:space="preserve">При выставлении рейтингового показателя по </w:t>
      </w:r>
      <w:r>
        <w:t>клинической</w:t>
      </w:r>
      <w:r>
        <w:t xml:space="preserve"> физиологии кафедра руководствуется «Положением о системе оценивания результатов обучения студентов..», введенного приказом № 162 </w:t>
      </w:r>
      <w:proofErr w:type="gramStart"/>
      <w:r>
        <w:t>П</w:t>
      </w:r>
      <w:proofErr w:type="gramEnd"/>
      <w:r>
        <w:t xml:space="preserve"> от 02.06.2017</w:t>
      </w:r>
    </w:p>
    <w:p w:rsidR="00F45290" w:rsidRDefault="00F45290" w:rsidP="00F45290">
      <w:pPr>
        <w:ind w:left="705"/>
      </w:pPr>
    </w:p>
    <w:p w:rsidR="00F45290" w:rsidRPr="001C6359" w:rsidRDefault="00F45290" w:rsidP="00F45290">
      <w:pPr>
        <w:rPr>
          <w:u w:val="single"/>
        </w:rPr>
      </w:pPr>
      <w:r w:rsidRPr="001C6359">
        <w:rPr>
          <w:u w:val="single"/>
        </w:rPr>
        <w:t>Премиальные баллы (в сумме не более 5 баллов):</w:t>
      </w:r>
    </w:p>
    <w:p w:rsidR="00F45290" w:rsidRPr="001C6359" w:rsidRDefault="00F45290" w:rsidP="00F45290">
      <w:r w:rsidRPr="001C6359">
        <w:t>1</w:t>
      </w:r>
      <w:r>
        <w:t xml:space="preserve"> </w:t>
      </w:r>
      <w:r w:rsidRPr="001C6359">
        <w:t>б</w:t>
      </w:r>
      <w:r>
        <w:t>алл</w:t>
      </w:r>
      <w:r w:rsidRPr="001C6359">
        <w:t xml:space="preserve"> – выступление с устным докладом на конференции</w:t>
      </w:r>
    </w:p>
    <w:p w:rsidR="00F45290" w:rsidRPr="001C6359" w:rsidRDefault="00F45290" w:rsidP="00F45290">
      <w:r w:rsidRPr="001C6359">
        <w:t>0,25</w:t>
      </w:r>
      <w:r>
        <w:t xml:space="preserve"> балла</w:t>
      </w:r>
      <w:r w:rsidRPr="001C6359">
        <w:t xml:space="preserve"> – стендовый доклад</w:t>
      </w:r>
    </w:p>
    <w:p w:rsidR="00F45290" w:rsidRPr="001C6359" w:rsidRDefault="00F45290" w:rsidP="00F45290">
      <w:r w:rsidRPr="001C6359">
        <w:t xml:space="preserve">1 </w:t>
      </w:r>
      <w:r>
        <w:t xml:space="preserve">балл </w:t>
      </w:r>
      <w:r w:rsidRPr="001C6359">
        <w:t xml:space="preserve">– изготовление </w:t>
      </w:r>
      <w:r>
        <w:t xml:space="preserve">одной </w:t>
      </w:r>
      <w:r w:rsidRPr="001C6359">
        <w:t>таблицы</w:t>
      </w:r>
    </w:p>
    <w:p w:rsidR="00F45290" w:rsidRPr="001C6359" w:rsidRDefault="00F45290" w:rsidP="00F45290">
      <w:r w:rsidRPr="001C6359">
        <w:t xml:space="preserve">0,5 </w:t>
      </w:r>
      <w:r>
        <w:t xml:space="preserve">балла </w:t>
      </w:r>
      <w:r w:rsidRPr="001C6359">
        <w:t>– выступление с докладом на заседании кружка</w:t>
      </w:r>
    </w:p>
    <w:p w:rsidR="00F45290" w:rsidRPr="001C6359" w:rsidRDefault="00F45290" w:rsidP="00F45290">
      <w:r w:rsidRPr="001C6359">
        <w:t xml:space="preserve">0,1 </w:t>
      </w:r>
      <w:r>
        <w:t>балл</w:t>
      </w:r>
      <w:proofErr w:type="gramStart"/>
      <w:r>
        <w:t>а</w:t>
      </w:r>
      <w:r w:rsidRPr="001C6359">
        <w:t>-</w:t>
      </w:r>
      <w:proofErr w:type="gramEnd"/>
      <w:r w:rsidRPr="001C6359">
        <w:t xml:space="preserve"> присутствие на заседании кружка (за каждое заседание)</w:t>
      </w:r>
    </w:p>
    <w:p w:rsidR="00F45290" w:rsidRPr="001C6359" w:rsidRDefault="00F45290" w:rsidP="00F45290">
      <w:r w:rsidRPr="001C6359">
        <w:t xml:space="preserve">До </w:t>
      </w:r>
      <w:r>
        <w:t xml:space="preserve">2 </w:t>
      </w:r>
      <w:r w:rsidRPr="001C6359">
        <w:t>б</w:t>
      </w:r>
      <w:r>
        <w:t>алла</w:t>
      </w:r>
      <w:r w:rsidRPr="001C6359">
        <w:t xml:space="preserve">  - систематическая готовность, активная работа на занятии</w:t>
      </w:r>
    </w:p>
    <w:p w:rsidR="00F45290" w:rsidRDefault="00F45290" w:rsidP="00F45290">
      <w:r>
        <w:t>1</w:t>
      </w:r>
      <w:r w:rsidRPr="001C6359">
        <w:t xml:space="preserve"> </w:t>
      </w:r>
      <w:r>
        <w:t>бал</w:t>
      </w:r>
      <w:proofErr w:type="gramStart"/>
      <w:r>
        <w:t>л</w:t>
      </w:r>
      <w:r w:rsidRPr="001C6359">
        <w:t>-</w:t>
      </w:r>
      <w:proofErr w:type="gramEnd"/>
      <w:r w:rsidRPr="001C6359">
        <w:t xml:space="preserve"> </w:t>
      </w:r>
      <w:r>
        <w:t>п</w:t>
      </w:r>
      <w:r w:rsidRPr="001C6359">
        <w:t>осещены все лекции</w:t>
      </w:r>
    </w:p>
    <w:p w:rsidR="00F45290" w:rsidRPr="001C6359" w:rsidRDefault="00F45290" w:rsidP="00F45290">
      <w:r>
        <w:t xml:space="preserve">0,5 балла – выступление с сообщением с презентацией на занятии </w:t>
      </w:r>
    </w:p>
    <w:p w:rsidR="00F45290" w:rsidRPr="001C6359" w:rsidRDefault="00F45290" w:rsidP="00F45290">
      <w:pPr>
        <w:jc w:val="center"/>
        <w:rPr>
          <w:rFonts w:eastAsia="Times New Roman"/>
          <w:b/>
          <w:lang w:eastAsia="ru-RU"/>
        </w:rPr>
      </w:pPr>
    </w:p>
    <w:p w:rsidR="00F45290" w:rsidRPr="001C6359" w:rsidRDefault="00F45290" w:rsidP="00F45290">
      <w:pPr>
        <w:rPr>
          <w:u w:val="single"/>
        </w:rPr>
      </w:pPr>
      <w:r w:rsidRPr="001C6359">
        <w:rPr>
          <w:u w:val="single"/>
        </w:rPr>
        <w:t>Штрафные баллы (в сумме не более 5 баллов):</w:t>
      </w:r>
    </w:p>
    <w:p w:rsidR="00F45290" w:rsidRPr="001C6359" w:rsidRDefault="00F45290" w:rsidP="00F45290">
      <w:r w:rsidRPr="001C6359">
        <w:t>Пропуски лекций без уважительной причины – по 0,1 за каждую лекцию</w:t>
      </w:r>
    </w:p>
    <w:p w:rsidR="00F45290" w:rsidRPr="001C6359" w:rsidRDefault="00F45290" w:rsidP="00F45290">
      <w:r w:rsidRPr="001C6359">
        <w:t>Пропуски практических занятий – по 0,5 за занятие</w:t>
      </w:r>
    </w:p>
    <w:p w:rsidR="00F45290" w:rsidRPr="001C6359" w:rsidRDefault="00F45290" w:rsidP="00F45290">
      <w:r w:rsidRPr="001C6359">
        <w:t>Опоздания на занятия – по 0,1 за опоздание</w:t>
      </w:r>
    </w:p>
    <w:p w:rsidR="00F45290" w:rsidRPr="001C6359" w:rsidRDefault="00F45290" w:rsidP="00F45290">
      <w:r w:rsidRPr="001C6359">
        <w:t xml:space="preserve">Систематическая неподготовленность к занятиям – </w:t>
      </w:r>
      <w:proofErr w:type="spellStart"/>
      <w:r w:rsidRPr="001C6359">
        <w:t>1б</w:t>
      </w:r>
      <w:proofErr w:type="spellEnd"/>
    </w:p>
    <w:p w:rsidR="00713F91" w:rsidRDefault="00713F91"/>
    <w:sectPr w:rsidR="0071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90"/>
    <w:rsid w:val="00713F91"/>
    <w:rsid w:val="00F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90"/>
    <w:pPr>
      <w:shd w:val="clear" w:color="auto" w:fill="FFFFFF"/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9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90"/>
    <w:pPr>
      <w:shd w:val="clear" w:color="auto" w:fill="FFFFFF"/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2017-11-09T01:21:00Z</dcterms:created>
  <dcterms:modified xsi:type="dcterms:W3CDTF">2017-11-09T01:22:00Z</dcterms:modified>
</cp:coreProperties>
</file>