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09" w:rsidRPr="00715DC0" w:rsidRDefault="00715DC0">
      <w:pPr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 xml:space="preserve">Государственное учреждение здравоохранения </w:t>
      </w:r>
      <w:bookmarkStart w:id="0" w:name="_GoBack"/>
      <w:r>
        <w:rPr>
          <w:b/>
          <w:bCs/>
          <w:lang w:val="ru-RU"/>
        </w:rPr>
        <w:t>«Елецкая районная больница»</w:t>
      </w:r>
      <w:bookmarkEnd w:id="0"/>
    </w:p>
    <w:p w:rsidR="00D85709" w:rsidRDefault="00715DC0">
      <w:pPr>
        <w:rPr>
          <w:lang w:val="ru-RU"/>
        </w:rPr>
      </w:pPr>
      <w:r>
        <w:rPr>
          <w:lang w:val="ru-RU"/>
        </w:rPr>
        <w:tab/>
        <w:t xml:space="preserve">Юридический адрес: </w:t>
      </w:r>
      <w:r>
        <w:rPr>
          <w:lang w:val="ru-RU"/>
        </w:rPr>
        <w:t xml:space="preserve">399742, Липецкая область, Елецкий район, п. </w:t>
      </w:r>
      <w:r>
        <w:rPr>
          <w:lang w:val="ru-RU"/>
        </w:rPr>
        <w:t xml:space="preserve">Газопровод, ул. </w:t>
      </w:r>
      <w:r>
        <w:rPr>
          <w:lang w:val="ru-RU"/>
        </w:rPr>
        <w:t>Зелёная, 23 «А»</w:t>
      </w:r>
    </w:p>
    <w:p w:rsidR="00D85709" w:rsidRDefault="00D85709">
      <w:pPr>
        <w:rPr>
          <w:lang w:val="ru-RU"/>
        </w:rPr>
      </w:pPr>
    </w:p>
    <w:tbl>
      <w:tblPr>
        <w:tblW w:w="964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6"/>
        <w:gridCol w:w="7085"/>
      </w:tblGrid>
      <w:tr w:rsidR="00D85709"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85709" w:rsidRDefault="00715DC0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Вакансии: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85709" w:rsidRDefault="00715DC0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Структурное подразделение, адрес местонахождения</w:t>
            </w:r>
          </w:p>
        </w:tc>
      </w:tr>
      <w:tr w:rsidR="00D85709">
        <w:trPr>
          <w:trHeight w:val="1031"/>
        </w:trPr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85709" w:rsidRDefault="00715DC0">
            <w:pPr>
              <w:pStyle w:val="a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Врач общей практики </w:t>
            </w:r>
            <w:r>
              <w:rPr>
                <w:b/>
                <w:bCs/>
                <w:lang w:val="ru-RU"/>
              </w:rPr>
              <w:t>(семейный врач)</w:t>
            </w:r>
          </w:p>
          <w:p w:rsidR="00D85709" w:rsidRDefault="00D85709">
            <w:pPr>
              <w:pStyle w:val="ad"/>
              <w:rPr>
                <w:lang w:val="ru-RU"/>
              </w:rPr>
            </w:pPr>
          </w:p>
        </w:tc>
        <w:tc>
          <w:tcPr>
            <w:tcW w:w="7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6840" w:type="dxa"/>
              <w:tblLook w:val="04A0" w:firstRow="1" w:lastRow="0" w:firstColumn="1" w:lastColumn="0" w:noHBand="0" w:noVBand="1"/>
            </w:tblPr>
            <w:tblGrid>
              <w:gridCol w:w="6840"/>
            </w:tblGrid>
            <w:tr w:rsidR="00D85709">
              <w:tc>
                <w:tcPr>
                  <w:tcW w:w="6840" w:type="dxa"/>
                  <w:shd w:val="clear" w:color="auto" w:fill="auto"/>
                </w:tcPr>
                <w:p w:rsidR="00D85709" w:rsidRDefault="00715DC0">
                  <w:pPr>
                    <w:pStyle w:val="ad"/>
                    <w:rPr>
                      <w:b/>
                      <w:bCs/>
                      <w:lang w:val="ru-RU"/>
                    </w:rPr>
                  </w:pPr>
                  <w:proofErr w:type="spellStart"/>
                  <w:r>
                    <w:rPr>
                      <w:b/>
                      <w:bCs/>
                      <w:lang w:val="ru-RU"/>
                    </w:rPr>
                    <w:t>Казинская</w:t>
                  </w:r>
                  <w:proofErr w:type="spellEnd"/>
                  <w:r>
                    <w:rPr>
                      <w:b/>
                      <w:bCs/>
                      <w:lang w:val="ru-RU"/>
                    </w:rPr>
                    <w:t xml:space="preserve"> амбулатория</w:t>
                  </w:r>
                </w:p>
                <w:p w:rsidR="00D85709" w:rsidRDefault="00715DC0">
                  <w:pPr>
                    <w:pStyle w:val="ad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3997590, </w:t>
                  </w:r>
                  <w:r>
                    <w:rPr>
                      <w:lang w:val="ru-RU"/>
                    </w:rPr>
                    <w:t xml:space="preserve">Липецкая область, Елецкий район, д. </w:t>
                  </w:r>
                  <w:r>
                    <w:rPr>
                      <w:lang w:val="ru-RU"/>
                    </w:rPr>
                    <w:t>Казинка</w:t>
                  </w:r>
                </w:p>
                <w:p w:rsidR="00D85709" w:rsidRDefault="00715DC0">
                  <w:pPr>
                    <w:pStyle w:val="ad"/>
                    <w:jc w:val="both"/>
                  </w:pPr>
                  <w:r>
                    <w:rPr>
                      <w:rStyle w:val="a5"/>
                      <w:lang w:val="ru-RU"/>
                    </w:rPr>
                    <w:t xml:space="preserve">ул. </w:t>
                  </w:r>
                  <w:r>
                    <w:rPr>
                      <w:rStyle w:val="a5"/>
                      <w:lang w:val="ru-RU"/>
                    </w:rPr>
                    <w:t>Совхозная</w:t>
                  </w:r>
                </w:p>
              </w:tc>
            </w:tr>
          </w:tbl>
          <w:p w:rsidR="00D85709" w:rsidRDefault="00D85709"/>
        </w:tc>
      </w:tr>
      <w:tr w:rsidR="00D85709"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85709" w:rsidRDefault="00715DC0">
            <w:pPr>
              <w:pStyle w:val="a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Врач-терапевт участковый</w:t>
            </w:r>
          </w:p>
          <w:p w:rsidR="00D85709" w:rsidRDefault="00D85709">
            <w:pPr>
              <w:pStyle w:val="ad"/>
              <w:rPr>
                <w:lang w:val="ru-RU"/>
              </w:rPr>
            </w:pPr>
          </w:p>
        </w:tc>
        <w:tc>
          <w:tcPr>
            <w:tcW w:w="7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85709" w:rsidRDefault="00715DC0">
            <w:pPr>
              <w:pStyle w:val="ad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Хмелинецкая</w:t>
            </w:r>
            <w:proofErr w:type="spellEnd"/>
            <w:r>
              <w:rPr>
                <w:b/>
                <w:bCs/>
                <w:lang w:val="ru-RU"/>
              </w:rPr>
              <w:t xml:space="preserve"> амбулатория</w:t>
            </w:r>
          </w:p>
          <w:p w:rsidR="00D85709" w:rsidRDefault="00715DC0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399778, Липецкая область, Елецкий район, д. </w:t>
            </w:r>
            <w:proofErr w:type="spellStart"/>
            <w:r>
              <w:rPr>
                <w:lang w:val="ru-RU"/>
              </w:rPr>
              <w:t>Хмелинец</w:t>
            </w:r>
            <w:proofErr w:type="spellEnd"/>
            <w:r>
              <w:rPr>
                <w:lang w:val="ru-RU"/>
              </w:rPr>
              <w:t>,</w:t>
            </w:r>
          </w:p>
          <w:p w:rsidR="00D85709" w:rsidRDefault="00715DC0">
            <w:pPr>
              <w:pStyle w:val="ad"/>
              <w:jc w:val="both"/>
              <w:rPr>
                <w:lang w:val="ru-RU"/>
              </w:rPr>
            </w:pPr>
            <w:r>
              <w:rPr>
                <w:rStyle w:val="a5"/>
                <w:lang w:val="ru-RU"/>
              </w:rPr>
              <w:t xml:space="preserve">ул. </w:t>
            </w:r>
            <w:r>
              <w:rPr>
                <w:rStyle w:val="a5"/>
                <w:lang w:val="ru-RU"/>
              </w:rPr>
              <w:t>Совхозная</w:t>
            </w:r>
          </w:p>
        </w:tc>
      </w:tr>
      <w:tr w:rsidR="00D85709" w:rsidRPr="00715DC0"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85709" w:rsidRPr="00715DC0" w:rsidRDefault="00715DC0">
            <w:pPr>
              <w:pStyle w:val="a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Врач-онколог</w:t>
            </w:r>
          </w:p>
        </w:tc>
        <w:tc>
          <w:tcPr>
            <w:tcW w:w="7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85709" w:rsidRDefault="00715DC0">
            <w:pPr>
              <w:pStyle w:val="a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поликлиника</w:t>
            </w:r>
          </w:p>
          <w:p w:rsidR="00D85709" w:rsidRDefault="00715DC0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399742, Елецкий район, </w:t>
            </w:r>
            <w:proofErr w:type="spellStart"/>
            <w:r>
              <w:rPr>
                <w:lang w:val="ru-RU"/>
              </w:rPr>
              <w:t>п.Газопровод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ул.Зелёная</w:t>
            </w:r>
            <w:proofErr w:type="spellEnd"/>
            <w:r>
              <w:rPr>
                <w:lang w:val="ru-RU"/>
              </w:rPr>
              <w:t xml:space="preserve">, 23 «А» </w:t>
            </w:r>
          </w:p>
        </w:tc>
      </w:tr>
    </w:tbl>
    <w:p w:rsidR="00D85709" w:rsidRDefault="00715DC0">
      <w:pPr>
        <w:rPr>
          <w:b/>
          <w:bCs/>
          <w:lang w:val="ru-RU"/>
        </w:rPr>
      </w:pPr>
      <w:r>
        <w:rPr>
          <w:b/>
          <w:bCs/>
          <w:lang w:val="ru-RU"/>
        </w:rPr>
        <w:tab/>
        <w:t>Меры социальной поддержки:</w:t>
      </w:r>
    </w:p>
    <w:p w:rsidR="00D85709" w:rsidRDefault="00715DC0">
      <w:pPr>
        <w:pStyle w:val="a1"/>
        <w:widowControl/>
        <w:spacing w:after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  <w:t>По программе «Земский доктор» молодые врачи имеют возможность получить финансовую помощь в размере 1 миллиона рублей при условии работы в сельском здравоохранении в тече</w:t>
      </w:r>
      <w:r>
        <w:rPr>
          <w:color w:val="000000"/>
          <w:lang w:val="ru-RU"/>
        </w:rPr>
        <w:t>ние пяти лет;</w:t>
      </w:r>
    </w:p>
    <w:p w:rsidR="00D85709" w:rsidRDefault="00715DC0">
      <w:pPr>
        <w:widowControl/>
        <w:ind w:firstLine="720"/>
        <w:jc w:val="both"/>
        <w:rPr>
          <w:rFonts w:ascii="sans-serif;Arial;Verdana;Helvet" w:hAnsi="sans-serif;Arial;Verdana;Helvet"/>
          <w:color w:val="000000"/>
          <w:lang w:val="ru-RU"/>
        </w:rPr>
      </w:pPr>
      <w:r>
        <w:rPr>
          <w:rStyle w:val="a5"/>
          <w:color w:val="000000"/>
          <w:lang w:val="ru-RU"/>
        </w:rPr>
        <w:t>200 тыс. руб. получат врачи,</w:t>
      </w:r>
      <w:r>
        <w:rPr>
          <w:rStyle w:val="a5"/>
          <w:color w:val="000000"/>
          <w:lang w:val="ru-RU"/>
        </w:rPr>
        <w:t xml:space="preserve"> впервые приступившие к работе в должности врача-специалиста и трудоустроившиеся не менее чем на 1 ставку в государственные медицинские организации Липецкой области, расположенные на территории муниципальных районов</w:t>
      </w:r>
      <w:r>
        <w:rPr>
          <w:rStyle w:val="a5"/>
          <w:color w:val="000000"/>
          <w:lang w:val="ru-RU"/>
        </w:rPr>
        <w:t>;</w:t>
      </w:r>
    </w:p>
    <w:p w:rsidR="00D85709" w:rsidRDefault="00715DC0">
      <w:pPr>
        <w:widowControl/>
        <w:jc w:val="both"/>
        <w:rPr>
          <w:rFonts w:ascii="sans-serif;Arial;Verdana;Helvet" w:hAnsi="sans-serif;Arial;Verdana;Helvet"/>
          <w:color w:val="000000"/>
          <w:lang w:val="ru-RU"/>
        </w:rPr>
      </w:pPr>
      <w:r>
        <w:rPr>
          <w:rStyle w:val="a5"/>
          <w:color w:val="000000"/>
          <w:lang w:val="ru-RU"/>
        </w:rPr>
        <w:tab/>
        <w:t>предоставляется ежемесячная денежная</w:t>
      </w:r>
      <w:r>
        <w:rPr>
          <w:rStyle w:val="a5"/>
          <w:color w:val="000000"/>
          <w:lang w:val="ru-RU"/>
        </w:rPr>
        <w:t xml:space="preserve"> компенсация за наем жилых помещений </w:t>
      </w:r>
      <w:r>
        <w:rPr>
          <w:rStyle w:val="a5"/>
          <w:color w:val="000000"/>
          <w:lang w:val="ru-RU"/>
        </w:rPr>
        <w:t>в размере 4 тысяч рублей (в случае необходимости поможем подобрать съёмное жильё);</w:t>
      </w:r>
    </w:p>
    <w:p w:rsidR="00D85709" w:rsidRDefault="00715DC0">
      <w:pPr>
        <w:widowControl/>
        <w:ind w:firstLine="720"/>
        <w:jc w:val="both"/>
        <w:rPr>
          <w:rFonts w:ascii="sans-serif;Arial;Verdana;Helvet" w:hAnsi="sans-serif;Arial;Verdana;Helvet"/>
          <w:color w:val="000000"/>
          <w:lang w:val="ru-RU"/>
        </w:rPr>
      </w:pPr>
      <w:r>
        <w:rPr>
          <w:rStyle w:val="a5"/>
          <w:color w:val="000000"/>
          <w:lang w:val="ru-RU"/>
        </w:rPr>
        <w:t>предоставляется социальная выплата</w:t>
      </w:r>
      <w:r>
        <w:rPr>
          <w:rStyle w:val="a5"/>
          <w:color w:val="000000"/>
          <w:lang w:val="ru-RU"/>
        </w:rPr>
        <w:t xml:space="preserve"> на приобретение или строительство жилья врачам, работающим по дефицитным специальностям, в том числе «терапия», «общая врачебная практика (семейная медицина)», «онкология», исходя из фактической обеспеченности жильем;</w:t>
      </w:r>
    </w:p>
    <w:p w:rsidR="00D85709" w:rsidRDefault="00715DC0">
      <w:pPr>
        <w:widowControl/>
        <w:ind w:firstLine="720"/>
        <w:jc w:val="both"/>
        <w:rPr>
          <w:rFonts w:ascii="sans-serif;Arial;Verdana;Helvet" w:hAnsi="sans-serif;Arial;Verdana;Helvet"/>
          <w:color w:val="000000"/>
          <w:lang w:val="ru-RU"/>
        </w:rPr>
      </w:pPr>
      <w:r>
        <w:rPr>
          <w:rStyle w:val="a5"/>
          <w:color w:val="000000"/>
          <w:lang w:val="ru-RU"/>
        </w:rPr>
        <w:t>частичная компенсация по оплате жилищ</w:t>
      </w:r>
      <w:r>
        <w:rPr>
          <w:rStyle w:val="a5"/>
          <w:color w:val="000000"/>
          <w:lang w:val="ru-RU"/>
        </w:rPr>
        <w:t>но-коммунальных услуг</w:t>
      </w:r>
    </w:p>
    <w:p w:rsidR="00D85709" w:rsidRPr="00715DC0" w:rsidRDefault="00D85709">
      <w:pPr>
        <w:widowControl/>
        <w:ind w:firstLine="720"/>
        <w:jc w:val="both"/>
        <w:rPr>
          <w:rStyle w:val="a5"/>
          <w:lang w:val="ru-RU"/>
        </w:rPr>
      </w:pPr>
    </w:p>
    <w:p w:rsidR="00D85709" w:rsidRDefault="00715DC0">
      <w:pPr>
        <w:widowControl/>
        <w:jc w:val="both"/>
        <w:rPr>
          <w:rFonts w:ascii="sans-serif;Arial;Verdana;Helvet" w:hAnsi="sans-serif;Arial;Verdana;Helvet"/>
          <w:color w:val="000000"/>
          <w:lang w:val="ru-RU"/>
        </w:rPr>
      </w:pPr>
      <w:r>
        <w:rPr>
          <w:rStyle w:val="a5"/>
          <w:color w:val="000000"/>
          <w:lang w:val="ru-RU"/>
        </w:rPr>
        <w:t>Контактная информация:</w:t>
      </w:r>
    </w:p>
    <w:p w:rsidR="00D85709" w:rsidRDefault="00715DC0">
      <w:pPr>
        <w:widowControl/>
        <w:jc w:val="both"/>
        <w:rPr>
          <w:rFonts w:ascii="sans-serif;Arial;Verdana;Helvet" w:hAnsi="sans-serif;Arial;Verdana;Helvet"/>
          <w:color w:val="000000"/>
          <w:lang w:val="ru-RU"/>
        </w:rPr>
      </w:pPr>
      <w:r>
        <w:rPr>
          <w:rStyle w:val="a5"/>
          <w:color w:val="000000"/>
          <w:lang w:val="ru-RU"/>
        </w:rPr>
        <w:t xml:space="preserve">официальный сайт больницы </w:t>
      </w:r>
      <w:r>
        <w:rPr>
          <w:rStyle w:val="a5"/>
          <w:b/>
          <w:bCs/>
          <w:color w:val="000000"/>
          <w:lang w:val="ru-RU"/>
        </w:rPr>
        <w:t>http://www.елецкаяцрб.рф</w:t>
      </w:r>
    </w:p>
    <w:p w:rsidR="00D85709" w:rsidRPr="00715DC0" w:rsidRDefault="00715DC0">
      <w:pPr>
        <w:suppressAutoHyphens/>
        <w:rPr>
          <w:rFonts w:ascii="sans-serif;Arial;Verdana;Helvet" w:hAnsi="sans-serif;Arial;Verdana;Helvet"/>
          <w:color w:val="000000"/>
        </w:rPr>
      </w:pPr>
      <w:r>
        <w:rPr>
          <w:rStyle w:val="a5"/>
          <w:color w:val="000000"/>
        </w:rPr>
        <w:t xml:space="preserve">e-mail: </w:t>
      </w:r>
      <w:hyperlink r:id="rId5">
        <w:r>
          <w:rPr>
            <w:rStyle w:val="-"/>
          </w:rPr>
          <w:t xml:space="preserve"> </w:t>
        </w:r>
      </w:hyperlink>
      <w:hyperlink r:id="rId6">
        <w:r>
          <w:rPr>
            <w:rStyle w:val="-"/>
          </w:rPr>
          <w:t>elrb48@ya.ru</w:t>
        </w:r>
      </w:hyperlink>
      <w:r>
        <w:rPr>
          <w:rStyle w:val="-"/>
          <w:u w:val="none"/>
        </w:rPr>
        <w:t xml:space="preserve">, </w:t>
      </w:r>
      <w:hyperlink r:id="rId7">
        <w:r>
          <w:rPr>
            <w:rStyle w:val="-"/>
          </w:rPr>
          <w:t>dolmatova72@yandex.ru</w:t>
        </w:r>
      </w:hyperlink>
    </w:p>
    <w:p w:rsidR="00D85709" w:rsidRDefault="00715DC0">
      <w:pPr>
        <w:suppressAutoHyphens/>
        <w:rPr>
          <w:rFonts w:ascii="sans-serif;Arial;Verdana;Helvet" w:hAnsi="sans-serif;Arial;Verdana;Helvet"/>
          <w:color w:val="000000"/>
          <w:lang w:val="ru-RU"/>
        </w:rPr>
      </w:pPr>
      <w:r>
        <w:rPr>
          <w:rStyle w:val="-"/>
          <w:u w:val="none"/>
          <w:lang w:val="ru-RU"/>
        </w:rPr>
        <w:t xml:space="preserve">телефоны: 8 -(47467) 9 03 90, 8-(47467) </w:t>
      </w:r>
      <w:r>
        <w:rPr>
          <w:rStyle w:val="-"/>
          <w:u w:val="none"/>
        </w:rPr>
        <w:t>9-05-54</w:t>
      </w:r>
    </w:p>
    <w:sectPr w:rsidR="00D8570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;Arial;Verdana;Helv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0534"/>
    <w:multiLevelType w:val="multilevel"/>
    <w:tmpl w:val="B0066F6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09"/>
    <w:rsid w:val="00715DC0"/>
    <w:rsid w:val="00D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565E"/>
  <w15:docId w15:val="{23D8DA7F-EEF2-499A-B6FD-1AEBCA95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00"/>
      <w:u w:val="single"/>
    </w:rPr>
  </w:style>
  <w:style w:type="character" w:customStyle="1" w:styleId="a5">
    <w:name w:val="Цветовое выделение для Текст"/>
    <w:qFormat/>
    <w:rPr>
      <w:sz w:val="24"/>
    </w:rPr>
  </w:style>
  <w:style w:type="character" w:customStyle="1" w:styleId="a6">
    <w:name w:val="Гипертекстовая ссылка"/>
    <w:qFormat/>
    <w:rPr>
      <w:b w:val="0"/>
      <w:color w:val="106BB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customStyle="1" w:styleId="a8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Блочная цитата"/>
    <w:basedOn w:val="a"/>
    <w:qFormat/>
    <w:pPr>
      <w:spacing w:after="283"/>
      <w:ind w:left="567" w:right="567"/>
    </w:pPr>
  </w:style>
  <w:style w:type="paragraph" w:customStyle="1" w:styleId="ab">
    <w:name w:val="Заглавие"/>
    <w:basedOn w:val="a0"/>
    <w:next w:val="a1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pPr>
      <w:spacing w:before="60"/>
      <w:jc w:val="center"/>
    </w:pPr>
    <w:rPr>
      <w:sz w:val="36"/>
      <w:szCs w:val="3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Нормальный (таблица)"/>
    <w:basedOn w:val="a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lmatova7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rb48@ya.ru" TargetMode="External"/><Relationship Id="rId5" Type="http://schemas.openxmlformats.org/officeDocument/2006/relationships/hyperlink" Target="mailto:%20eletsrb48@y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2019-02-05T15:45:00Z</cp:lastPrinted>
  <dcterms:created xsi:type="dcterms:W3CDTF">2019-03-19T10:53:00Z</dcterms:created>
  <dcterms:modified xsi:type="dcterms:W3CDTF">2019-03-19T10:53:00Z</dcterms:modified>
  <dc:language>ru-RU</dc:language>
</cp:coreProperties>
</file>