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F7" w:rsidRDefault="00453FF7">
      <w:pPr>
        <w:pStyle w:val="20"/>
        <w:shd w:val="clear" w:color="auto" w:fill="auto"/>
        <w:spacing w:line="216" w:lineRule="exact"/>
        <w:ind w:right="300"/>
        <w:jc w:val="center"/>
      </w:pPr>
    </w:p>
    <w:p w:rsidR="00453FF7" w:rsidRDefault="00453FF7">
      <w:pPr>
        <w:pStyle w:val="20"/>
        <w:shd w:val="clear" w:color="auto" w:fill="auto"/>
        <w:spacing w:line="216" w:lineRule="exact"/>
        <w:ind w:right="300"/>
        <w:jc w:val="center"/>
      </w:pPr>
    </w:p>
    <w:p w:rsidR="00453FF7" w:rsidRDefault="00453FF7">
      <w:pPr>
        <w:pStyle w:val="20"/>
        <w:shd w:val="clear" w:color="auto" w:fill="auto"/>
        <w:spacing w:line="216" w:lineRule="exact"/>
        <w:ind w:right="300"/>
        <w:jc w:val="center"/>
      </w:pPr>
    </w:p>
    <w:p w:rsidR="00453FF7" w:rsidRDefault="00453FF7">
      <w:pPr>
        <w:pStyle w:val="20"/>
        <w:shd w:val="clear" w:color="auto" w:fill="auto"/>
        <w:spacing w:line="216" w:lineRule="exact"/>
        <w:ind w:right="300"/>
        <w:jc w:val="center"/>
      </w:pPr>
    </w:p>
    <w:p w:rsidR="00453FF7" w:rsidRDefault="00453FF7">
      <w:pPr>
        <w:pStyle w:val="20"/>
        <w:shd w:val="clear" w:color="auto" w:fill="auto"/>
        <w:spacing w:line="216" w:lineRule="exact"/>
        <w:ind w:right="300"/>
        <w:jc w:val="center"/>
      </w:pPr>
    </w:p>
    <w:p w:rsidR="00453FF7" w:rsidRDefault="00453FF7">
      <w:pPr>
        <w:pStyle w:val="20"/>
        <w:shd w:val="clear" w:color="auto" w:fill="auto"/>
        <w:spacing w:line="216" w:lineRule="exact"/>
        <w:ind w:right="300"/>
        <w:jc w:val="center"/>
      </w:pPr>
    </w:p>
    <w:p w:rsidR="005047A2" w:rsidRDefault="00E121D6">
      <w:pPr>
        <w:pStyle w:val="20"/>
        <w:shd w:val="clear" w:color="auto" w:fill="auto"/>
        <w:spacing w:line="216" w:lineRule="exact"/>
        <w:ind w:right="300"/>
        <w:jc w:val="center"/>
      </w:pPr>
      <w:bookmarkStart w:id="0" w:name="_GoBack"/>
      <w:bookmarkEnd w:id="0"/>
      <w:r>
        <w:t>Медицинский центр АК «АЛРОСА» (ПАО)</w:t>
      </w:r>
    </w:p>
    <w:p w:rsidR="005047A2" w:rsidRDefault="00E121D6">
      <w:pPr>
        <w:pStyle w:val="40"/>
        <w:shd w:val="clear" w:color="auto" w:fill="auto"/>
        <w:tabs>
          <w:tab w:val="right" w:pos="1565"/>
          <w:tab w:val="right" w:pos="2419"/>
          <w:tab w:val="center" w:pos="2624"/>
          <w:tab w:val="center" w:pos="2890"/>
          <w:tab w:val="center" w:pos="3094"/>
          <w:tab w:val="right" w:pos="3754"/>
          <w:tab w:val="right" w:pos="4891"/>
          <w:tab w:val="right" w:pos="5347"/>
          <w:tab w:val="left" w:pos="5552"/>
        </w:tabs>
        <w:ind w:left="360"/>
      </w:pPr>
      <w:proofErr w:type="spellStart"/>
      <w:proofErr w:type="gramStart"/>
      <w:r>
        <w:t>ул</w:t>
      </w:r>
      <w:proofErr w:type="spellEnd"/>
      <w:proofErr w:type="gramEnd"/>
      <w:r>
        <w:tab/>
        <w:t>Тихонова</w:t>
      </w:r>
      <w:r>
        <w:tab/>
        <w:t>д.</w:t>
      </w:r>
      <w:r>
        <w:tab/>
        <w:t>1а,</w:t>
      </w:r>
      <w:r>
        <w:tab/>
        <w:t>г</w:t>
      </w:r>
      <w:r>
        <w:tab/>
        <w:t>Мирный,</w:t>
      </w:r>
      <w:r>
        <w:tab/>
        <w:t>Республика</w:t>
      </w:r>
      <w:r>
        <w:tab/>
        <w:t>Саха</w:t>
      </w:r>
      <w:r>
        <w:tab/>
        <w:t xml:space="preserve">(Якутия), Российская </w:t>
      </w:r>
      <w:r>
        <w:t>Федерация, 678170</w:t>
      </w:r>
    </w:p>
    <w:p w:rsidR="005047A2" w:rsidRDefault="00E121D6">
      <w:pPr>
        <w:pStyle w:val="40"/>
        <w:shd w:val="clear" w:color="auto" w:fill="auto"/>
        <w:spacing w:after="682"/>
        <w:ind w:right="300"/>
        <w:jc w:val="center"/>
      </w:pPr>
      <w:r>
        <w:t xml:space="preserve">Тел: +7 (41136) 99-000 доб. 4-26-72 Факс: 7 (41136) 99-000 доб. 4-88-04 </w:t>
      </w:r>
      <w:r>
        <w:rPr>
          <w:lang w:val="en-US" w:eastAsia="en-US" w:bidi="en-US"/>
        </w:rPr>
        <w:t>Email</w:t>
      </w:r>
      <w:r w:rsidRPr="00365132">
        <w:rPr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medcenter</w:t>
        </w:r>
        <w:r w:rsidRPr="00365132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alrosa</w:t>
        </w:r>
        <w:r w:rsidRPr="00365132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tu</w:t>
        </w:r>
        <w:proofErr w:type="spellEnd"/>
      </w:hyperlink>
      <w:r w:rsidRPr="00365132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Cafrr</w:t>
      </w:r>
      <w:proofErr w:type="spellEnd"/>
      <w:r w:rsidRPr="00365132">
        <w:rPr>
          <w:lang w:eastAsia="en-US" w:bidi="en-US"/>
        </w:rPr>
        <w:t>.</w:t>
      </w:r>
      <w:r>
        <w:rPr>
          <w:lang w:val="en-US" w:eastAsia="en-US" w:bidi="en-US"/>
        </w:rPr>
        <w:t>www</w:t>
      </w:r>
      <w:r w:rsidRPr="0036513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alro</w:t>
      </w:r>
      <w:proofErr w:type="spellEnd"/>
      <w:r w:rsidRPr="00365132">
        <w:rPr>
          <w:lang w:eastAsia="en-US" w:bidi="en-US"/>
        </w:rPr>
        <w:t>&gt;</w:t>
      </w:r>
      <w:r>
        <w:rPr>
          <w:lang w:val="en-US" w:eastAsia="en-US" w:bidi="en-US"/>
        </w:rPr>
        <w:t>a</w:t>
      </w:r>
      <w:r w:rsidRPr="0036513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</w:p>
    <w:p w:rsidR="005047A2" w:rsidRDefault="00E121D6">
      <w:pPr>
        <w:pStyle w:val="21"/>
        <w:shd w:val="clear" w:color="auto" w:fill="auto"/>
        <w:spacing w:before="0" w:after="0" w:line="269" w:lineRule="exact"/>
        <w:ind w:left="160" w:right="40" w:firstLine="700"/>
      </w:pPr>
      <w:r>
        <w:t xml:space="preserve">В связи с открытием в 2020 году в Медицинском центре АК «АЛРОСА» (ПАО) г. </w:t>
      </w:r>
      <w:proofErr w:type="gramStart"/>
      <w:r>
        <w:t>Мирный</w:t>
      </w:r>
      <w:proofErr w:type="gramEnd"/>
      <w:r>
        <w:t xml:space="preserve">, отделения </w:t>
      </w:r>
      <w:r>
        <w:t>периодических медицинских осмотров, Медицинскому центру требуются узкие специалисты по следующим специальностям:</w:t>
      </w:r>
    </w:p>
    <w:p w:rsidR="005047A2" w:rsidRDefault="00E121D6">
      <w:pPr>
        <w:pStyle w:val="21"/>
        <w:numPr>
          <w:ilvl w:val="0"/>
          <w:numId w:val="1"/>
        </w:numPr>
        <w:shd w:val="clear" w:color="auto" w:fill="auto"/>
        <w:spacing w:before="0" w:after="0" w:line="269" w:lineRule="exact"/>
        <w:ind w:left="1200"/>
      </w:pPr>
      <w:r>
        <w:t xml:space="preserve"> Врач - невролог;</w:t>
      </w:r>
    </w:p>
    <w:p w:rsidR="005047A2" w:rsidRDefault="00E121D6">
      <w:pPr>
        <w:pStyle w:val="21"/>
        <w:numPr>
          <w:ilvl w:val="0"/>
          <w:numId w:val="1"/>
        </w:numPr>
        <w:shd w:val="clear" w:color="auto" w:fill="auto"/>
        <w:spacing w:before="0" w:after="0" w:line="269" w:lineRule="exact"/>
        <w:ind w:left="1200"/>
      </w:pPr>
      <w:r>
        <w:t xml:space="preserve"> Врач психиатр - нарколог;</w:t>
      </w:r>
    </w:p>
    <w:p w:rsidR="005047A2" w:rsidRDefault="00E121D6">
      <w:pPr>
        <w:pStyle w:val="21"/>
        <w:numPr>
          <w:ilvl w:val="0"/>
          <w:numId w:val="1"/>
        </w:numPr>
        <w:shd w:val="clear" w:color="auto" w:fill="auto"/>
        <w:spacing w:before="0" w:after="0" w:line="269" w:lineRule="exact"/>
        <w:ind w:left="1200"/>
      </w:pPr>
      <w:r>
        <w:t xml:space="preserve"> Врач - отоларинголог;</w:t>
      </w:r>
    </w:p>
    <w:p w:rsidR="005047A2" w:rsidRDefault="00E121D6">
      <w:pPr>
        <w:pStyle w:val="21"/>
        <w:numPr>
          <w:ilvl w:val="0"/>
          <w:numId w:val="1"/>
        </w:numPr>
        <w:shd w:val="clear" w:color="auto" w:fill="auto"/>
        <w:spacing w:before="0" w:after="0" w:line="269" w:lineRule="exact"/>
        <w:ind w:left="1200"/>
      </w:pPr>
      <w:r>
        <w:t xml:space="preserve"> Врач ~ </w:t>
      </w:r>
      <w:proofErr w:type="spellStart"/>
      <w:r>
        <w:t>дермач</w:t>
      </w:r>
      <w:proofErr w:type="spellEnd"/>
      <w:r>
        <w:t xml:space="preserve"> ©венеролог;</w:t>
      </w:r>
    </w:p>
    <w:p w:rsidR="005047A2" w:rsidRDefault="00E121D6">
      <w:pPr>
        <w:pStyle w:val="21"/>
        <w:numPr>
          <w:ilvl w:val="0"/>
          <w:numId w:val="1"/>
        </w:numPr>
        <w:shd w:val="clear" w:color="auto" w:fill="auto"/>
        <w:spacing w:before="0" w:after="0" w:line="269" w:lineRule="exact"/>
        <w:ind w:left="1200"/>
      </w:pPr>
      <w:r>
        <w:t xml:space="preserve"> Врач — офтальмолог;</w:t>
      </w:r>
    </w:p>
    <w:p w:rsidR="005047A2" w:rsidRDefault="00E121D6">
      <w:pPr>
        <w:pStyle w:val="21"/>
        <w:numPr>
          <w:ilvl w:val="0"/>
          <w:numId w:val="1"/>
        </w:numPr>
        <w:shd w:val="clear" w:color="auto" w:fill="auto"/>
        <w:spacing w:before="0" w:after="0" w:line="269" w:lineRule="exact"/>
        <w:ind w:left="1200"/>
      </w:pPr>
      <w:r>
        <w:t xml:space="preserve"> Врач - хирург;</w:t>
      </w:r>
    </w:p>
    <w:p w:rsidR="005047A2" w:rsidRDefault="00E121D6">
      <w:pPr>
        <w:pStyle w:val="21"/>
        <w:numPr>
          <w:ilvl w:val="0"/>
          <w:numId w:val="1"/>
        </w:numPr>
        <w:shd w:val="clear" w:color="auto" w:fill="auto"/>
        <w:spacing w:before="0" w:after="0" w:line="269" w:lineRule="exact"/>
        <w:ind w:left="1200"/>
      </w:pPr>
      <w:r>
        <w:t xml:space="preserve"> Врач - гинеколог;</w:t>
      </w:r>
    </w:p>
    <w:p w:rsidR="005047A2" w:rsidRDefault="00E121D6">
      <w:pPr>
        <w:pStyle w:val="21"/>
        <w:numPr>
          <w:ilvl w:val="0"/>
          <w:numId w:val="1"/>
        </w:numPr>
        <w:shd w:val="clear" w:color="auto" w:fill="auto"/>
        <w:spacing w:before="0" w:after="0" w:line="269" w:lineRule="exact"/>
        <w:ind w:left="1200"/>
      </w:pPr>
      <w:r>
        <w:t xml:space="preserve"> Врач - рентгенолог;</w:t>
      </w:r>
    </w:p>
    <w:p w:rsidR="005047A2" w:rsidRDefault="00E121D6">
      <w:pPr>
        <w:pStyle w:val="21"/>
        <w:numPr>
          <w:ilvl w:val="0"/>
          <w:numId w:val="1"/>
        </w:numPr>
        <w:shd w:val="clear" w:color="auto" w:fill="auto"/>
        <w:spacing w:before="0" w:after="0" w:line="269" w:lineRule="exact"/>
        <w:ind w:left="1200"/>
      </w:pPr>
      <w:r>
        <w:t xml:space="preserve"> Лаборант - рентгенолог;</w:t>
      </w:r>
    </w:p>
    <w:p w:rsidR="005047A2" w:rsidRDefault="00E121D6">
      <w:pPr>
        <w:pStyle w:val="60"/>
        <w:numPr>
          <w:ilvl w:val="0"/>
          <w:numId w:val="1"/>
        </w:numPr>
        <w:shd w:val="clear" w:color="auto" w:fill="auto"/>
        <w:ind w:left="1200"/>
      </w:pPr>
      <w:r>
        <w:t xml:space="preserve"> </w:t>
      </w:r>
      <w:r>
        <w:rPr>
          <w:rStyle w:val="611pt"/>
        </w:rPr>
        <w:t xml:space="preserve">Врач </w:t>
      </w:r>
      <w:r>
        <w:t>- лаборант:</w:t>
      </w:r>
    </w:p>
    <w:p w:rsidR="005047A2" w:rsidRDefault="00E121D6">
      <w:pPr>
        <w:pStyle w:val="21"/>
        <w:numPr>
          <w:ilvl w:val="0"/>
          <w:numId w:val="1"/>
        </w:numPr>
        <w:shd w:val="clear" w:color="auto" w:fill="auto"/>
        <w:spacing w:before="0" w:after="0" w:line="269" w:lineRule="exact"/>
        <w:ind w:left="1200"/>
      </w:pPr>
      <w:r>
        <w:t xml:space="preserve"> Лаборант.</w:t>
      </w:r>
    </w:p>
    <w:p w:rsidR="005047A2" w:rsidRDefault="00E121D6">
      <w:pPr>
        <w:pStyle w:val="21"/>
        <w:shd w:val="clear" w:color="auto" w:fill="auto"/>
        <w:spacing w:before="0" w:after="0" w:line="264" w:lineRule="exact"/>
        <w:ind w:left="160" w:right="40" w:firstLine="700"/>
      </w:pPr>
      <w:r>
        <w:t xml:space="preserve">В связи с </w:t>
      </w:r>
      <w:proofErr w:type="gramStart"/>
      <w:r>
        <w:t>вышеизложенным</w:t>
      </w:r>
      <w:proofErr w:type="gramEnd"/>
      <w:r>
        <w:t>, Медицинский центр просит оказать содействие в трудоустройстве выпускников Вашего учебного заведения.</w:t>
      </w:r>
    </w:p>
    <w:p w:rsidR="005047A2" w:rsidRDefault="00E121D6">
      <w:pPr>
        <w:pStyle w:val="21"/>
        <w:shd w:val="clear" w:color="auto" w:fill="auto"/>
        <w:spacing w:before="0" w:after="0" w:line="264" w:lineRule="exact"/>
        <w:ind w:left="160" w:right="40" w:firstLine="700"/>
        <w:jc w:val="both"/>
      </w:pPr>
      <w:r>
        <w:t xml:space="preserve">При наличии желающих просим направлять информацию на электронный адрес начальника отдела управления персоналом Медицинского центра АК «АЛРОСА» (ПАО) </w:t>
      </w:r>
      <w:proofErr w:type="spellStart"/>
      <w:r>
        <w:t>Нуштаевой</w:t>
      </w:r>
      <w:proofErr w:type="spellEnd"/>
      <w:r>
        <w:t xml:space="preserve"> Евгении Викторовны </w:t>
      </w:r>
      <w:proofErr w:type="spellStart"/>
      <w:r>
        <w:rPr>
          <w:rStyle w:val="1"/>
        </w:rPr>
        <w:t>N</w:t>
      </w:r>
      <w:r>
        <w:rPr>
          <w:rStyle w:val="1"/>
        </w:rPr>
        <w:t>us</w:t>
      </w:r>
      <w:r>
        <w:rPr>
          <w:rStyle w:val="1"/>
        </w:rPr>
        <w:t>htaeva</w:t>
      </w:r>
      <w:proofErr w:type="spellEnd"/>
      <w:proofErr w:type="gramStart"/>
      <w:r>
        <w:rPr>
          <w:rStyle w:val="MicrosoftSansSerif95pt"/>
        </w:rPr>
        <w:t>Е</w:t>
      </w:r>
      <w:proofErr w:type="gramEnd"/>
      <w:r>
        <w:rPr>
          <w:rStyle w:val="1"/>
          <w:lang w:val="ru-RU" w:eastAsia="ru-RU" w:bidi="ru-RU"/>
        </w:rPr>
        <w:t>V</w:t>
      </w:r>
      <w:proofErr w:type="spellStart"/>
      <w:r>
        <w:rPr>
          <w:rStyle w:val="1"/>
        </w:rPr>
        <w:t>alrosa</w:t>
      </w:r>
      <w:proofErr w:type="spellEnd"/>
      <w:r w:rsidR="00453FF7">
        <w:rPr>
          <w:rStyle w:val="1"/>
          <w:lang w:val="ru-RU" w:eastAsia="ru-RU" w:bidi="ru-RU"/>
        </w:rPr>
        <w:t>.</w:t>
      </w:r>
      <w:proofErr w:type="spellStart"/>
      <w:r>
        <w:rPr>
          <w:rStyle w:val="1"/>
        </w:rPr>
        <w:t>ru</w:t>
      </w:r>
      <w:proofErr w:type="spellEnd"/>
      <w:r w:rsidRPr="00365132">
        <w:rPr>
          <w:lang w:eastAsia="en-US" w:bidi="en-US"/>
        </w:rPr>
        <w:t xml:space="preserve"> </w:t>
      </w:r>
      <w:r>
        <w:t>контактный телефон 8(41136)99000 доб. 4-39-04.</w:t>
      </w:r>
    </w:p>
    <w:p w:rsidR="005047A2" w:rsidRDefault="00E121D6">
      <w:pPr>
        <w:pStyle w:val="21"/>
        <w:shd w:val="clear" w:color="auto" w:fill="auto"/>
        <w:spacing w:before="0" w:after="0" w:line="269" w:lineRule="exact"/>
        <w:ind w:left="1200"/>
      </w:pPr>
      <w:r>
        <w:t>Га</w:t>
      </w:r>
      <w:r>
        <w:t>рантии и компенсации, предлагаемые Медицинским центром АК «АЛРОСА» (ПАО):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spacing w:before="0" w:after="0" w:line="269" w:lineRule="exact"/>
        <w:ind w:left="1701" w:right="40"/>
      </w:pPr>
      <w:r>
        <w:t>Заработная плата от 60 000 рублей при трудоустройстве (далее по результатам работы возможен дальнейший рост заработной платы);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spacing w:before="0" w:after="0" w:line="269" w:lineRule="exact"/>
        <w:ind w:left="1701" w:right="40"/>
      </w:pPr>
      <w:r>
        <w:t xml:space="preserve">Оплата стоимости проезда работников и членов семьи в </w:t>
      </w:r>
      <w:r>
        <w:t xml:space="preserve">г. </w:t>
      </w:r>
      <w:proofErr w:type="gramStart"/>
      <w:r>
        <w:t>Мирный</w:t>
      </w:r>
      <w:proofErr w:type="gramEnd"/>
      <w:r>
        <w:t xml:space="preserve"> Республика Саха (Якутия);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spacing w:before="0" w:after="0" w:line="269" w:lineRule="exact"/>
        <w:ind w:left="1701" w:right="40"/>
      </w:pPr>
      <w:r>
        <w:t>Оплата стоимо</w:t>
      </w:r>
      <w:r w:rsidR="00453FF7">
        <w:t>сти провоза багажа (до пяти то</w:t>
      </w:r>
      <w:r>
        <w:t>н</w:t>
      </w:r>
      <w:r w:rsidR="00453FF7">
        <w:t>н</w:t>
      </w:r>
      <w:r>
        <w:t xml:space="preserve"> </w:t>
      </w:r>
      <w:r w:rsidR="00453FF7">
        <w:t xml:space="preserve">на </w:t>
      </w:r>
      <w:r>
        <w:t>семью по фактическим расходам);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spacing w:before="0" w:after="0" w:line="269" w:lineRule="exact"/>
        <w:ind w:left="1701" w:right="40"/>
      </w:pPr>
      <w:r>
        <w:t>Возмещение расходов по оплате найма жилого помещен</w:t>
      </w:r>
      <w:r w:rsidR="00453FF7">
        <w:t>ия или предоставление общежития;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spacing w:before="0" w:after="0" w:line="250" w:lineRule="exact"/>
        <w:ind w:left="1701" w:right="40"/>
      </w:pPr>
      <w:r>
        <w:t>Установление доплаты, компенсирующей отсутствие процентных надбавок за стаж работы в РКС в размере 80%;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spacing w:before="0" w:after="0" w:line="259" w:lineRule="exact"/>
        <w:ind w:left="1701" w:right="40"/>
      </w:pPr>
      <w:r>
        <w:t>Выплата единовременного пособия в размере двух месячных тарифных ставок (окладов);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tabs>
          <w:tab w:val="left" w:pos="431"/>
        </w:tabs>
        <w:spacing w:before="0" w:after="0" w:line="274" w:lineRule="exact"/>
        <w:ind w:left="1701"/>
        <w:jc w:val="both"/>
      </w:pPr>
      <w:r>
        <w:t>Предоставление ежегодного оплачиваемого отпуска;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tabs>
          <w:tab w:val="left" w:pos="431"/>
          <w:tab w:val="left" w:pos="6786"/>
        </w:tabs>
        <w:spacing w:before="0" w:after="0" w:line="274" w:lineRule="exact"/>
        <w:ind w:left="1701"/>
        <w:jc w:val="both"/>
      </w:pPr>
      <w:r>
        <w:t>Предоставление оп</w:t>
      </w:r>
      <w:r>
        <w:t>лачиваемого проезда в отпуск (один раз в</w:t>
      </w:r>
      <w:r>
        <w:tab/>
        <w:t>два года);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tabs>
          <w:tab w:val="left" w:pos="431"/>
          <w:tab w:val="left" w:pos="6796"/>
          <w:tab w:val="center" w:pos="7961"/>
          <w:tab w:val="right" w:pos="8950"/>
          <w:tab w:val="right" w:pos="9071"/>
        </w:tabs>
        <w:spacing w:before="0" w:after="0" w:line="274" w:lineRule="exact"/>
        <w:ind w:left="1701"/>
        <w:jc w:val="both"/>
      </w:pPr>
      <w:r>
        <w:t>Оздоровление и санаторно-курортное лечение работников</w:t>
      </w:r>
      <w:r>
        <w:tab/>
        <w:t>и членов</w:t>
      </w:r>
      <w:r>
        <w:tab/>
        <w:t>их</w:t>
      </w:r>
      <w:r>
        <w:tab/>
      </w:r>
      <w:r w:rsidR="00453FF7">
        <w:t xml:space="preserve"> </w:t>
      </w:r>
      <w:r>
        <w:t>семей</w:t>
      </w:r>
      <w:r>
        <w:tab/>
      </w:r>
      <w:proofErr w:type="gramStart"/>
      <w:r>
        <w:t>в</w:t>
      </w:r>
      <w:proofErr w:type="gramEnd"/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tabs>
          <w:tab w:val="left" w:pos="6776"/>
          <w:tab w:val="center" w:pos="7961"/>
        </w:tabs>
        <w:spacing w:before="0" w:after="0" w:line="274" w:lineRule="exact"/>
        <w:ind w:left="1701"/>
        <w:jc w:val="both"/>
      </w:pPr>
      <w:proofErr w:type="gramStart"/>
      <w:r>
        <w:t>здравницах Республики Саха (Якутия) и на Черноморском</w:t>
      </w:r>
      <w:r>
        <w:tab/>
        <w:t>побережье</w:t>
      </w:r>
      <w:r>
        <w:tab/>
        <w:t>(выделение</w:t>
      </w:r>
      <w:proofErr w:type="gramEnd"/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spacing w:before="0" w:after="0" w:line="274" w:lineRule="exact"/>
        <w:ind w:left="1701"/>
        <w:jc w:val="both"/>
      </w:pPr>
      <w:r>
        <w:t>путевок, оплата 30% работник. 70% работодатель);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spacing w:before="0" w:after="0" w:line="274" w:lineRule="exact"/>
        <w:ind w:left="1701"/>
        <w:jc w:val="both"/>
      </w:pPr>
      <w:r>
        <w:t>Оплата дней временной нетрудоспособности;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spacing w:before="0" w:after="0" w:line="274" w:lineRule="exact"/>
        <w:ind w:left="1701"/>
        <w:jc w:val="both"/>
      </w:pPr>
      <w:r>
        <w:t>Добровольное медицинское страхование;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spacing w:before="0" w:after="0" w:line="274" w:lineRule="exact"/>
        <w:ind w:left="1701" w:right="240"/>
      </w:pPr>
      <w:r>
        <w:t>Оказание материальной помощи в исключительно затруднительном материальном положении;</w:t>
      </w:r>
    </w:p>
    <w:p w:rsidR="005047A2" w:rsidRDefault="00E121D6" w:rsidP="00453FF7">
      <w:pPr>
        <w:pStyle w:val="21"/>
        <w:numPr>
          <w:ilvl w:val="3"/>
          <w:numId w:val="7"/>
        </w:numPr>
        <w:shd w:val="clear" w:color="auto" w:fill="auto"/>
        <w:spacing w:before="0" w:after="0" w:line="274" w:lineRule="exact"/>
        <w:ind w:left="1701"/>
        <w:jc w:val="both"/>
      </w:pPr>
      <w:r>
        <w:t>Обеспечение детей детскими дошкольными учреждениями;</w:t>
      </w:r>
    </w:p>
    <w:p w:rsidR="005047A2" w:rsidRDefault="00453FF7" w:rsidP="00453FF7">
      <w:pPr>
        <w:pStyle w:val="21"/>
        <w:numPr>
          <w:ilvl w:val="3"/>
          <w:numId w:val="7"/>
        </w:numPr>
        <w:shd w:val="clear" w:color="auto" w:fill="auto"/>
        <w:spacing w:before="0" w:after="0" w:line="274" w:lineRule="exact"/>
        <w:ind w:left="1701"/>
        <w:jc w:val="both"/>
        <w:rPr>
          <w:sz w:val="19"/>
          <w:szCs w:val="19"/>
        </w:rPr>
      </w:pPr>
      <w:r>
        <w:t>Повышен</w:t>
      </w:r>
      <w:r w:rsidR="00E121D6">
        <w:t>и</w:t>
      </w:r>
      <w:r w:rsidR="00E121D6">
        <w:t>е квалификации за счёт работодателя.</w:t>
      </w:r>
    </w:p>
    <w:sectPr w:rsidR="005047A2" w:rsidSect="00453FF7">
      <w:type w:val="continuous"/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D6" w:rsidRDefault="00E121D6">
      <w:r>
        <w:separator/>
      </w:r>
    </w:p>
  </w:endnote>
  <w:endnote w:type="continuationSeparator" w:id="0">
    <w:p w:rsidR="00E121D6" w:rsidRDefault="00E1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D6" w:rsidRDefault="00E121D6"/>
  </w:footnote>
  <w:footnote w:type="continuationSeparator" w:id="0">
    <w:p w:rsidR="00E121D6" w:rsidRDefault="00E121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C2A"/>
    <w:multiLevelType w:val="multilevel"/>
    <w:tmpl w:val="6EB20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A4D96"/>
    <w:multiLevelType w:val="hybridMultilevel"/>
    <w:tmpl w:val="582C0E3E"/>
    <w:lvl w:ilvl="0" w:tplc="106666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7385A"/>
    <w:multiLevelType w:val="hybridMultilevel"/>
    <w:tmpl w:val="2B48E25E"/>
    <w:lvl w:ilvl="0" w:tplc="6E3C7F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920D9"/>
    <w:multiLevelType w:val="hybridMultilevel"/>
    <w:tmpl w:val="965E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E71FE"/>
    <w:multiLevelType w:val="multilevel"/>
    <w:tmpl w:val="BA829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7716A4"/>
    <w:multiLevelType w:val="hybridMultilevel"/>
    <w:tmpl w:val="9900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509C7"/>
    <w:multiLevelType w:val="hybridMultilevel"/>
    <w:tmpl w:val="AD181338"/>
    <w:lvl w:ilvl="0" w:tplc="106666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047A2"/>
    <w:rsid w:val="00365132"/>
    <w:rsid w:val="00453FF7"/>
    <w:rsid w:val="005047A2"/>
    <w:rsid w:val="00E1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7pt0pt">
    <w:name w:val="Основной текст (5) + 1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17pt-2pt">
    <w:name w:val="Основной текст (5) + 17 pt;Не полужирный;Курсив;Интервал -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7pt-2pt0">
    <w:name w:val="Основной текст (5) + 17 pt;Не полужирный;Курсив;Интервал -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icrosoftSansSerif95pt">
    <w:name w:val="Основной текст + Microsoft Sans Serif;9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80" w:after="30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9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7pt0pt">
    <w:name w:val="Основной текст (5) + 17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17pt-2pt">
    <w:name w:val="Основной текст (5) + 17 pt;Не полужирный;Курсив;Интервал -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7pt-2pt0">
    <w:name w:val="Основной текст (5) + 17 pt;Не полужирный;Курсив;Интервал -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52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icrosoftSansSerif95pt">
    <w:name w:val="Основной текст + Microsoft Sans Serif;9;5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6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80" w:after="30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9" w:lineRule="exact"/>
      <w:ind w:hanging="3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center@alrosa.t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2019-03-26T02:40:00Z</dcterms:created>
  <dcterms:modified xsi:type="dcterms:W3CDTF">2019-03-26T02:47:00Z</dcterms:modified>
</cp:coreProperties>
</file>