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DF" w:rsidRPr="007A69DF" w:rsidRDefault="007A69DF" w:rsidP="007A69D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69DF">
        <w:rPr>
          <w:rFonts w:ascii="Times New Roman" w:hAnsi="Times New Roman" w:cs="Times New Roman"/>
          <w:b/>
          <w:bCs/>
          <w:sz w:val="32"/>
          <w:szCs w:val="32"/>
        </w:rPr>
        <w:t>Задача № 3.</w:t>
      </w:r>
    </w:p>
    <w:p w:rsidR="007A69DF" w:rsidRDefault="007A69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74998" w:rsidRPr="007A69DF" w:rsidRDefault="008418F9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7A69DF">
        <w:rPr>
          <w:rFonts w:ascii="Times New Roman" w:hAnsi="Times New Roman" w:cs="Times New Roman"/>
          <w:b/>
          <w:bCs/>
          <w:sz w:val="32"/>
          <w:szCs w:val="32"/>
        </w:rPr>
        <w:t>Заболеваемость ГЛПС различных возраст</w:t>
      </w:r>
      <w:r w:rsidR="007A69DF">
        <w:rPr>
          <w:rFonts w:ascii="Times New Roman" w:hAnsi="Times New Roman" w:cs="Times New Roman"/>
          <w:b/>
          <w:bCs/>
          <w:sz w:val="32"/>
          <w:szCs w:val="32"/>
        </w:rPr>
        <w:t>ных групп населения города Р. (</w:t>
      </w:r>
      <w:r w:rsidRPr="007A69DF">
        <w:rPr>
          <w:rFonts w:ascii="Times New Roman" w:hAnsi="Times New Roman" w:cs="Times New Roman"/>
          <w:b/>
          <w:bCs/>
          <w:sz w:val="32"/>
          <w:szCs w:val="32"/>
        </w:rPr>
        <w:t>на 100000 населения) в 2000году.</w:t>
      </w:r>
    </w:p>
    <w:p w:rsidR="008418F9" w:rsidRPr="007A69DF" w:rsidRDefault="008418F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418F9" w:rsidRPr="007A69DF" w:rsidRDefault="008418F9">
      <w:pPr>
        <w:rPr>
          <w:b/>
          <w:bCs/>
        </w:rPr>
      </w:pPr>
    </w:p>
    <w:p w:rsidR="008418F9" w:rsidRDefault="008418F9">
      <w:pPr>
        <w:rPr>
          <w:lang w:val="en-US"/>
        </w:rPr>
      </w:pPr>
      <w:r w:rsidRPr="008418F9">
        <w:rPr>
          <w:noProof/>
          <w:lang w:eastAsia="ru-RU"/>
        </w:rPr>
        <w:drawing>
          <wp:inline distT="0" distB="0" distL="0" distR="0">
            <wp:extent cx="5940425" cy="4246505"/>
            <wp:effectExtent l="19050" t="0" r="22225" b="16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418F9" w:rsidRDefault="008418F9">
      <w:pPr>
        <w:rPr>
          <w:lang w:val="en-US"/>
        </w:rPr>
      </w:pPr>
    </w:p>
    <w:p w:rsidR="008418F9" w:rsidRPr="007A69DF" w:rsidRDefault="007A69DF">
      <w:pPr>
        <w:rPr>
          <w:rFonts w:ascii="Times New Roman" w:hAnsi="Times New Roman" w:cs="Times New Roman"/>
          <w:sz w:val="28"/>
          <w:szCs w:val="28"/>
        </w:rPr>
      </w:pPr>
      <w:r w:rsidRPr="007A69DF">
        <w:rPr>
          <w:rFonts w:ascii="Times New Roman" w:hAnsi="Times New Roman" w:cs="Times New Roman"/>
          <w:sz w:val="28"/>
          <w:szCs w:val="28"/>
        </w:rPr>
        <w:t>Вопросы к задаче:</w:t>
      </w:r>
    </w:p>
    <w:p w:rsidR="008418F9" w:rsidRPr="007A69DF" w:rsidRDefault="008418F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A69DF">
        <w:rPr>
          <w:rFonts w:ascii="Times New Roman" w:hAnsi="Times New Roman" w:cs="Times New Roman"/>
          <w:sz w:val="28"/>
          <w:szCs w:val="28"/>
        </w:rPr>
        <w:t>Проанализируйте заболеваемость ГЛПС различных возрастных групп населения города Р.  и выскажите гипотезу о причинах различий заболеваемости.</w:t>
      </w:r>
    </w:p>
    <w:sectPr w:rsidR="008418F9" w:rsidRPr="007A69DF" w:rsidSect="004F5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8F9"/>
    <w:rsid w:val="00176210"/>
    <w:rsid w:val="004F5F11"/>
    <w:rsid w:val="007A69DF"/>
    <w:rsid w:val="008418F9"/>
    <w:rsid w:val="0090206B"/>
    <w:rsid w:val="00A6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8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показатели заболеваемости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0 - 6л</c:v>
                </c:pt>
                <c:pt idx="1">
                  <c:v>7 - 14л</c:v>
                </c:pt>
                <c:pt idx="2">
                  <c:v>15 - 19л</c:v>
                </c:pt>
                <c:pt idx="3">
                  <c:v>20 - 29л</c:v>
                </c:pt>
                <c:pt idx="4">
                  <c:v>30 - 39л</c:v>
                </c:pt>
                <c:pt idx="5">
                  <c:v>40 - 49л</c:v>
                </c:pt>
                <c:pt idx="6">
                  <c:v>50 - 59л</c:v>
                </c:pt>
                <c:pt idx="7">
                  <c:v>60л и старше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5.2</c:v>
                </c:pt>
                <c:pt idx="1">
                  <c:v>6.2</c:v>
                </c:pt>
                <c:pt idx="2">
                  <c:v>44.6</c:v>
                </c:pt>
                <c:pt idx="3">
                  <c:v>74.3</c:v>
                </c:pt>
                <c:pt idx="4">
                  <c:v>81.5</c:v>
                </c:pt>
                <c:pt idx="5">
                  <c:v>61.4</c:v>
                </c:pt>
                <c:pt idx="6">
                  <c:v>33.1</c:v>
                </c:pt>
                <c:pt idx="7">
                  <c:v>4.3</c:v>
                </c:pt>
              </c:numCache>
            </c:numRef>
          </c:val>
        </c:ser>
        <c:overlap val="100"/>
        <c:axId val="77735808"/>
        <c:axId val="77737344"/>
      </c:barChart>
      <c:catAx>
        <c:axId val="77735808"/>
        <c:scaling>
          <c:orientation val="minMax"/>
        </c:scaling>
        <c:axPos val="b"/>
        <c:tickLblPos val="nextTo"/>
        <c:crossAx val="77737344"/>
        <c:crosses val="autoZero"/>
        <c:auto val="1"/>
        <c:lblAlgn val="ctr"/>
        <c:lblOffset val="100"/>
      </c:catAx>
      <c:valAx>
        <c:axId val="77737344"/>
        <c:scaling>
          <c:orientation val="minMax"/>
        </c:scaling>
        <c:axPos val="l"/>
        <c:majorGridlines/>
        <c:numFmt formatCode="General" sourceLinked="1"/>
        <c:tickLblPos val="nextTo"/>
        <c:crossAx val="77735808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2013-04-17T03:11:00Z</dcterms:created>
  <dcterms:modified xsi:type="dcterms:W3CDTF">2013-04-17T03:24:00Z</dcterms:modified>
</cp:coreProperties>
</file>